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074C" w:rsidRPr="00F3074C" w:rsidRDefault="00F3074C" w:rsidP="00F3074C">
      <w:pPr>
        <w:jc w:val="center"/>
        <w:rPr>
          <w:rFonts w:ascii="Times New Roman" w:hAnsi="Times New Roman"/>
          <w:sz w:val="28"/>
          <w:szCs w:val="28"/>
        </w:rPr>
      </w:pPr>
      <w:r w:rsidRPr="00F3074C">
        <w:rPr>
          <w:rFonts w:ascii="Times New Roman" w:hAnsi="Times New Roman"/>
          <w:sz w:val="28"/>
          <w:szCs w:val="28"/>
        </w:rPr>
        <w:t>Предметная декада МО учителей – предметников.</w:t>
      </w:r>
    </w:p>
    <w:tbl>
      <w:tblPr>
        <w:tblW w:w="10485" w:type="dxa"/>
        <w:tblInd w:w="-284" w:type="dxa"/>
        <w:tblLayout w:type="fixed"/>
        <w:tblLook w:val="0600"/>
      </w:tblPr>
      <w:tblGrid>
        <w:gridCol w:w="5385"/>
        <w:gridCol w:w="5100"/>
      </w:tblGrid>
      <w:tr w:rsidR="006B6572" w:rsidTr="00F3074C">
        <w:trPr>
          <w:trHeight w:val="14594"/>
        </w:trPr>
        <w:tc>
          <w:tcPr>
            <w:tcW w:w="5385" w:type="dxa"/>
          </w:tcPr>
          <w:p w:rsidR="006B6572" w:rsidRDefault="006B6572">
            <w:pPr>
              <w:spacing w:after="0" w:line="240" w:lineRule="auto"/>
              <w:rPr>
                <w:rFonts w:ascii="Georgia" w:eastAsia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noProof/>
                <w:sz w:val="24"/>
                <w:szCs w:val="24"/>
              </w:rPr>
            </w:pPr>
            <w:r>
              <w:rPr>
                <w:rFonts w:ascii="Georgia" w:eastAsia="Georgia" w:hAnsi="Georgia"/>
                <w:noProof/>
                <w:sz w:val="24"/>
                <w:szCs w:val="24"/>
              </w:rPr>
              <w:t>Предметные декады как традиционная часть внеучебной деятельности достаточно привычны для любой школы. Как правило, Это некий набор мероприятий, специалиирующихся в одной из областей учебной деятельности. Предметные декады являются многолетней традицией и для нашей школы. Декада в школе – это не только традиционное внеучебное мероприятие, предследующее определенные учебные и воспитательные цели, это многоцелевое единство мероприятий, объединенных общими задачами, видимыми не только преподавателям, но и учащимся, и подчиненное решению этих задач рационально отстроенной системой уроков, внеурочных мероприятий,конкурсов, игр,тематических клубов.</w:t>
            </w: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noProof/>
                <w:sz w:val="24"/>
                <w:szCs w:val="24"/>
              </w:rPr>
            </w:pPr>
            <w:r>
              <w:rPr>
                <w:rFonts w:ascii="Georgia" w:eastAsia="Georgia" w:hAnsi="Georgia"/>
                <w:noProof/>
                <w:sz w:val="24"/>
                <w:szCs w:val="24"/>
              </w:rPr>
              <w:t xml:space="preserve">Продуманная предметная неделя(декада) дает прекрасную возможность показать учебные предметы не только с академической, практической стороны но и с творческой. Задача перед организаторами-«изменить» стандарт восприятия, показать ребятам известный учебный предмет с неизветсной им стороны: не как набор правил, а как нечто живое, интересное, постоянно развивающееся. Предметная неделя переориентирует восприятие учебной дисциплины: учащиеся имеют возможность во внеучебной игровой обстановке использовать полученные в ходе школьных занятий умения и навыки. </w:t>
            </w:r>
            <w:r>
              <w:rPr>
                <w:rFonts w:ascii="Georgia" w:eastAsia="Georgia" w:hAnsi="Georgia"/>
                <w:noProof/>
                <w:sz w:val="24"/>
                <w:szCs w:val="24"/>
              </w:rPr>
              <w:tab/>
            </w: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noProof/>
                <w:sz w:val="24"/>
                <w:szCs w:val="24"/>
              </w:rPr>
            </w:pPr>
            <w:r>
              <w:rPr>
                <w:rFonts w:ascii="Georgia" w:eastAsia="Georgia" w:hAnsi="Georgia"/>
                <w:noProof/>
                <w:sz w:val="24"/>
                <w:szCs w:val="24"/>
              </w:rPr>
              <w:t>Помогает формированию у учащихся целостного взгляда на мир и человека. Она предпологает развитие у школьников не только интереса к предметам, но и пробуждает желание самостоятельно работать с дополнительной литературой. Кроме того, предметная неделя является одной из форм учебной деятельности , котрая может повлиять на развитие личностных особенностей учащихся. При этом ученик стремится к самореализации, у него формируются навыки планирования и самоконтроля, ему приходится проявлять интеллектуальные способности. Это целый комплекс мероприятия, в ходе которых объединяются и взаимодействуют различные учебные дисциплины.</w:t>
            </w:r>
          </w:p>
        </w:tc>
        <w:tc>
          <w:tcPr>
            <w:tcW w:w="5100" w:type="dxa"/>
          </w:tcPr>
          <w:p w:rsidR="006B6572" w:rsidRDefault="006B6572">
            <w:pPr>
              <w:keepNext/>
              <w:keepLines/>
              <w:spacing w:after="0" w:line="240" w:lineRule="auto"/>
              <w:outlineLvl w:val="1"/>
              <w:rPr>
                <w:rFonts w:ascii="Georgia" w:eastAsia="SimHei" w:hAnsi="Georgia"/>
                <w:b/>
                <w:bCs/>
                <w:i/>
                <w:noProof/>
                <w:color w:val="006063"/>
                <w:sz w:val="32"/>
                <w:szCs w:val="32"/>
              </w:rPr>
            </w:pPr>
          </w:p>
          <w:p w:rsidR="006B6572" w:rsidRDefault="006B6572">
            <w:pPr>
              <w:keepNext/>
              <w:keepLines/>
              <w:spacing w:after="0" w:line="240" w:lineRule="auto"/>
              <w:jc w:val="center"/>
              <w:outlineLvl w:val="1"/>
              <w:rPr>
                <w:rFonts w:ascii="Georgia" w:eastAsia="SimHei" w:hAnsi="Georgia"/>
                <w:i/>
                <w:noProof/>
                <w:color w:val="C00000"/>
                <w:sz w:val="24"/>
                <w:szCs w:val="24"/>
              </w:rPr>
            </w:pPr>
            <w:r>
              <w:rPr>
                <w:rFonts w:ascii="Georgia" w:eastAsia="SimHei" w:hAnsi="Georgia"/>
                <w:b/>
                <w:bCs/>
                <w:i/>
                <w:noProof/>
                <w:color w:val="C00000"/>
                <w:sz w:val="24"/>
                <w:szCs w:val="24"/>
              </w:rPr>
              <w:t>Школьные предметные декады – это совокупная форма методической, учебной и внеклассной работы</w:t>
            </w:r>
            <w:r>
              <w:rPr>
                <w:rFonts w:ascii="Georgia" w:eastAsia="SimHei" w:hAnsi="Georgia"/>
                <w:i/>
                <w:noProof/>
                <w:color w:val="C00000"/>
                <w:sz w:val="24"/>
                <w:szCs w:val="24"/>
              </w:rPr>
              <w:t>.</w:t>
            </w: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66900" cy="2905125"/>
                  <wp:effectExtent l="0" t="0" r="0" b="9525"/>
                  <wp:docPr id="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r="43625" b="10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90725" cy="4124325"/>
                  <wp:effectExtent l="0" t="0" r="9525" b="9525"/>
                  <wp:docPr id="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55632" b="80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  <w:lang w:eastAsia="ru-RU"/>
        </w:rPr>
        <w:drawing>
          <wp:inline distT="0" distB="0" distL="0" distR="0">
            <wp:extent cx="2790825" cy="1876425"/>
            <wp:effectExtent l="0" t="0" r="9525" b="9525"/>
            <wp:docPr id="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sz w:val="28"/>
          <w:szCs w:val="28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color w:val="002060"/>
          <w:sz w:val="28"/>
          <w:szCs w:val="28"/>
        </w:rPr>
      </w:pPr>
      <w:r>
        <w:rPr>
          <w:rFonts w:ascii="Georgia" w:eastAsia="Georgia" w:hAnsi="Georgia"/>
          <w:b/>
          <w:bCs/>
          <w:noProof/>
          <w:color w:val="002060"/>
          <w:sz w:val="28"/>
          <w:szCs w:val="28"/>
        </w:rPr>
        <w:t xml:space="preserve">16.01.2023г. по 27.01.2023г. проводилась декада МО учителей предметного обучения 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sz w:val="28"/>
          <w:szCs w:val="28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color w:val="C00000"/>
          <w:sz w:val="28"/>
          <w:szCs w:val="28"/>
          <w:u w:val="single"/>
        </w:rPr>
      </w:pPr>
      <w:r>
        <w:rPr>
          <w:rFonts w:ascii="Georgia" w:eastAsia="Georgia" w:hAnsi="Georgia"/>
          <w:b/>
          <w:bCs/>
          <w:noProof/>
          <w:color w:val="C00000"/>
          <w:sz w:val="28"/>
          <w:szCs w:val="28"/>
          <w:u w:val="single"/>
        </w:rPr>
        <w:t>Цель проведения декады: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sz w:val="28"/>
          <w:szCs w:val="28"/>
          <w:u w:val="single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>Воспитание интереса обучающихся к изучению предметов;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>Повышение качества преподавания предметов;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>Развитие познавательных способностей обучающихся, общего кругозора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color w:val="C00000"/>
          <w:sz w:val="28"/>
          <w:szCs w:val="28"/>
          <w:u w:val="single"/>
        </w:rPr>
      </w:pPr>
      <w:r>
        <w:rPr>
          <w:rFonts w:ascii="Georgia" w:eastAsia="Georgia" w:hAnsi="Georgia"/>
          <w:b/>
          <w:bCs/>
          <w:noProof/>
          <w:color w:val="C00000"/>
          <w:sz w:val="28"/>
          <w:szCs w:val="28"/>
          <w:u w:val="single"/>
        </w:rPr>
        <w:t xml:space="preserve">Задачи предметной декады: 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sz w:val="28"/>
          <w:szCs w:val="28"/>
          <w:u w:val="single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 xml:space="preserve">Создание условий, максимально благоприятствующих получению качественного образования 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>Повышение интереса обучающихся к учебной деятельности.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>Оценка влияния предметной недели на развитие интереса учеников к изучаемым предметам.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>Помощь учителям и ученикам в раскрытии своего творческого потенциала, организаторских способностей.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•</w:t>
      </w:r>
      <w:r>
        <w:rPr>
          <w:rFonts w:ascii="Georgia" w:eastAsia="Georgia" w:hAnsi="Georgia"/>
          <w:noProof/>
          <w:sz w:val="24"/>
          <w:szCs w:val="24"/>
        </w:rPr>
        <w:tab/>
        <w:t xml:space="preserve">Создание праздничной творческой атмосферы. 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План проведения декады был обсужден и утвержден на методическом объединении учителей.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  <w:r>
        <w:rPr>
          <w:rFonts w:ascii="Georgia" w:eastAsia="Georgia" w:hAnsi="Georgia"/>
          <w:noProof/>
          <w:sz w:val="24"/>
          <w:szCs w:val="24"/>
        </w:rPr>
        <w:t>В ходе подготовки и проведения предметной недели все учителя МО проявили хорошие организаторские способности, создали творческую атмосферу.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p w:rsidR="006B6572" w:rsidRDefault="006B6572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sz w:val="28"/>
          <w:szCs w:val="28"/>
        </w:rPr>
      </w:pPr>
    </w:p>
    <w:p w:rsidR="006B6572" w:rsidRDefault="006B6572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sz w:val="28"/>
          <w:szCs w:val="28"/>
        </w:rPr>
      </w:pPr>
    </w:p>
    <w:p w:rsidR="00F3074C" w:rsidRDefault="00F3074C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sz w:val="28"/>
          <w:szCs w:val="28"/>
        </w:rPr>
      </w:pPr>
    </w:p>
    <w:p w:rsidR="00F3074C" w:rsidRDefault="00F3074C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sz w:val="28"/>
          <w:szCs w:val="28"/>
        </w:rPr>
      </w:pPr>
    </w:p>
    <w:p w:rsidR="006B6572" w:rsidRDefault="006B6572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sz w:val="28"/>
          <w:szCs w:val="28"/>
        </w:rPr>
      </w:pPr>
      <w:r>
        <w:rPr>
          <w:rFonts w:ascii="Georgia" w:eastAsia="Georgia" w:hAnsi="Georgia"/>
          <w:b/>
          <w:bCs/>
          <w:noProof/>
          <w:sz w:val="28"/>
          <w:szCs w:val="28"/>
        </w:rPr>
        <w:lastRenderedPageBreak/>
        <w:t>Методическое объединение учителей предметников</w:t>
      </w:r>
    </w:p>
    <w:p w:rsidR="006B6572" w:rsidRDefault="006B6572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sz w:val="28"/>
          <w:szCs w:val="28"/>
        </w:rPr>
      </w:pPr>
      <w:r>
        <w:rPr>
          <w:rFonts w:ascii="Georgia" w:eastAsia="Georgia" w:hAnsi="Georgia"/>
          <w:b/>
          <w:bCs/>
          <w:noProof/>
          <w:sz w:val="28"/>
          <w:szCs w:val="28"/>
        </w:rPr>
        <w:t>КГУ «Специальная школа – интернат №1» управления образования ВКО</w:t>
      </w:r>
    </w:p>
    <w:p w:rsidR="006B6572" w:rsidRDefault="006B6572" w:rsidP="006B6572">
      <w:pPr>
        <w:spacing w:after="0" w:line="240" w:lineRule="auto"/>
        <w:jc w:val="center"/>
        <w:rPr>
          <w:rFonts w:ascii="Georgia" w:eastAsia="Georgia" w:hAnsi="Georgia"/>
          <w:b/>
          <w:bCs/>
          <w:noProof/>
          <w:color w:val="C00000"/>
          <w:sz w:val="28"/>
          <w:szCs w:val="28"/>
        </w:rPr>
      </w:pPr>
      <w:r>
        <w:rPr>
          <w:rFonts w:ascii="Georgia" w:eastAsia="Georgia" w:hAnsi="Georgia"/>
          <w:b/>
          <w:bCs/>
          <w:noProof/>
          <w:color w:val="C00000"/>
          <w:sz w:val="28"/>
          <w:szCs w:val="28"/>
        </w:rPr>
        <w:t>Программа предметной Декады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color w:val="006063"/>
          <w:sz w:val="24"/>
          <w:szCs w:val="24"/>
        </w:rPr>
      </w:pPr>
      <w:r>
        <w:rPr>
          <w:rFonts w:ascii="Georgia" w:eastAsia="Georgia" w:hAnsi="Georgia"/>
          <w:b/>
          <w:bCs/>
          <w:noProof/>
          <w:color w:val="006063"/>
          <w:sz w:val="24"/>
          <w:szCs w:val="24"/>
        </w:rPr>
        <w:t>Сроки проведения Декады:16.01.2023г. – 27.01.2023г.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b/>
          <w:bCs/>
          <w:noProof/>
          <w:color w:val="00C1C7"/>
          <w:sz w:val="28"/>
          <w:szCs w:val="28"/>
        </w:rPr>
      </w:pPr>
      <w:r>
        <w:rPr>
          <w:rFonts w:ascii="Georgia" w:eastAsia="Georgia" w:hAnsi="Georgia"/>
          <w:b/>
          <w:bCs/>
          <w:noProof/>
          <w:color w:val="00C1C7"/>
          <w:sz w:val="28"/>
          <w:szCs w:val="28"/>
        </w:rPr>
        <w:t>Цель: «Активизация познавательной деятельности и повышение мотивации учащихся».</w:t>
      </w:r>
    </w:p>
    <w:p w:rsidR="006B6572" w:rsidRDefault="006B6572" w:rsidP="006B6572">
      <w:pPr>
        <w:spacing w:after="0" w:line="240" w:lineRule="auto"/>
        <w:rPr>
          <w:rFonts w:ascii="Georgia" w:eastAsia="Georgia" w:hAnsi="Georgia"/>
          <w:noProof/>
          <w:sz w:val="24"/>
          <w:szCs w:val="24"/>
        </w:rPr>
      </w:pPr>
    </w:p>
    <w:tbl>
      <w:tblPr>
        <w:tblW w:w="1105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295"/>
        <w:gridCol w:w="1102"/>
        <w:gridCol w:w="3450"/>
        <w:gridCol w:w="1480"/>
        <w:gridCol w:w="1460"/>
        <w:gridCol w:w="2268"/>
      </w:tblGrid>
      <w:tr w:rsidR="006B6572" w:rsidTr="006B6572"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>Дата проведения</w:t>
            </w: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>Время проведения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>Название мероприятия, форма проведения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 xml:space="preserve">Участники 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>(класс)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 xml:space="preserve">Место проведения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 xml:space="preserve">Ответственные организаторы, 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/>
                <w:bCs/>
                <w:sz w:val="24"/>
                <w:szCs w:val="24"/>
              </w:rPr>
              <w:t>(Ф.И.О., должность)</w:t>
            </w:r>
          </w:p>
        </w:tc>
      </w:tr>
      <w:tr w:rsidR="006B6572" w:rsidTr="006B6572"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16.01.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2023 г.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bCs/>
                <w:sz w:val="24"/>
                <w:szCs w:val="24"/>
                <w:lang w:val="kk-KZ"/>
              </w:rPr>
              <w:t xml:space="preserve">Открытие </w:t>
            </w:r>
            <w:r>
              <w:rPr>
                <w:rFonts w:ascii="Georgia" w:eastAsia="Georgia" w:hAnsi="Georgia"/>
                <w:bCs/>
                <w:sz w:val="24"/>
                <w:szCs w:val="24"/>
              </w:rPr>
              <w:t xml:space="preserve">Декады  </w:t>
            </w:r>
            <w:r>
              <w:rPr>
                <w:rFonts w:ascii="Georgia" w:eastAsia="Georgia" w:hAnsi="Georgia"/>
                <w:sz w:val="24"/>
                <w:szCs w:val="24"/>
              </w:rPr>
              <w:t>Торжественная линейка.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5-10 классы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 этаж школьного корпуса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proofErr w:type="spellStart"/>
            <w:r>
              <w:rPr>
                <w:rFonts w:ascii="Georgia" w:eastAsia="Georgia" w:hAnsi="Georgia"/>
                <w:sz w:val="24"/>
                <w:szCs w:val="24"/>
              </w:rPr>
              <w:t>Сембаева</w:t>
            </w:r>
            <w:proofErr w:type="spellEnd"/>
            <w:r>
              <w:rPr>
                <w:rFonts w:ascii="Georgia" w:eastAsia="Georgia" w:hAnsi="Georgia"/>
                <w:sz w:val="24"/>
                <w:szCs w:val="24"/>
              </w:rPr>
              <w:t xml:space="preserve"> А.Н.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Учителя МО </w:t>
            </w:r>
          </w:p>
        </w:tc>
      </w:tr>
      <w:tr w:rsidR="006B6572" w:rsidTr="006B6572">
        <w:trPr>
          <w:trHeight w:val="841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4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Открытый урок по казахскому языку: «</w:t>
            </w:r>
            <w:r>
              <w:rPr>
                <w:rFonts w:ascii="Cambria" w:eastAsia="Georgia" w:hAnsi="Cambria" w:cs="Cambria"/>
                <w:sz w:val="24"/>
                <w:szCs w:val="24"/>
                <w:lang w:val="kk-KZ"/>
              </w:rPr>
              <w:t>Қ</w:t>
            </w:r>
            <w:r>
              <w:rPr>
                <w:rFonts w:ascii="Georgia" w:eastAsia="Georgia" w:hAnsi="Georgia" w:cs="Georgia"/>
                <w:sz w:val="24"/>
                <w:szCs w:val="24"/>
                <w:lang w:val="kk-KZ"/>
              </w:rPr>
              <w:t>аза</w:t>
            </w:r>
            <w:r>
              <w:rPr>
                <w:rFonts w:ascii="Cambria" w:eastAsia="Georgia" w:hAnsi="Cambria" w:cs="Cambria"/>
                <w:sz w:val="24"/>
                <w:szCs w:val="24"/>
                <w:lang w:val="kk-KZ"/>
              </w:rPr>
              <w:t>қ</w:t>
            </w:r>
            <w:r>
              <w:rPr>
                <w:rFonts w:ascii="Georgia" w:eastAsia="Georgia" w:hAnsi="Georgia" w:cs="Georgia"/>
                <w:sz w:val="24"/>
                <w:szCs w:val="24"/>
                <w:lang w:val="kk-KZ"/>
              </w:rPr>
              <w:t>ты</w:t>
            </w:r>
            <w:r>
              <w:rPr>
                <w:rFonts w:ascii="Cambria" w:eastAsia="Georgia" w:hAnsi="Cambria" w:cs="Cambria"/>
                <w:sz w:val="24"/>
                <w:szCs w:val="24"/>
                <w:lang w:val="kk-KZ"/>
              </w:rPr>
              <w:t>ңұ</w:t>
            </w:r>
            <w:r>
              <w:rPr>
                <w:rFonts w:ascii="Georgia" w:eastAsia="Georgia" w:hAnsi="Georgia" w:cs="Georgia"/>
                <w:sz w:val="24"/>
                <w:szCs w:val="24"/>
                <w:lang w:val="kk-KZ"/>
              </w:rPr>
              <w:t>лтты</w:t>
            </w:r>
            <w:r>
              <w:rPr>
                <w:rFonts w:ascii="Cambria" w:eastAsia="Georgia" w:hAnsi="Cambria" w:cs="Cambria"/>
                <w:sz w:val="24"/>
                <w:szCs w:val="24"/>
                <w:lang w:val="kk-KZ"/>
              </w:rPr>
              <w:t>ққ</w:t>
            </w:r>
            <w:r>
              <w:rPr>
                <w:rFonts w:ascii="Georgia" w:eastAsia="Georgia" w:hAnsi="Georgia" w:cs="Georgia"/>
                <w:sz w:val="24"/>
                <w:szCs w:val="24"/>
                <w:lang w:val="kk-KZ"/>
              </w:rPr>
              <w:t>ол</w:t>
            </w:r>
            <w:r>
              <w:rPr>
                <w:rFonts w:ascii="Cambria" w:eastAsia="Georgia" w:hAnsi="Cambria" w:cs="Cambria"/>
                <w:sz w:val="24"/>
                <w:szCs w:val="24"/>
                <w:lang w:val="kk-KZ"/>
              </w:rPr>
              <w:t>ө</w:t>
            </w:r>
            <w:r>
              <w:rPr>
                <w:rFonts w:ascii="Georgia" w:eastAsia="Georgia" w:hAnsi="Georgia" w:cs="Georgia"/>
                <w:sz w:val="24"/>
                <w:szCs w:val="24"/>
                <w:lang w:val="kk-KZ"/>
              </w:rPr>
              <w:t>нері</w:t>
            </w: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».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8</w:t>
            </w:r>
            <w:r>
              <w:rPr>
                <w:rFonts w:ascii="Georgia" w:eastAsia="Georgia" w:hAnsi="Georgia"/>
                <w:sz w:val="24"/>
                <w:szCs w:val="24"/>
              </w:rPr>
              <w:t xml:space="preserve">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Кабинет казахского языка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proofErr w:type="spellStart"/>
            <w:r>
              <w:rPr>
                <w:rFonts w:ascii="Georgia" w:eastAsia="Georgia" w:hAnsi="Georgia"/>
                <w:sz w:val="24"/>
                <w:szCs w:val="24"/>
              </w:rPr>
              <w:t>Терекбаева</w:t>
            </w:r>
            <w:proofErr w:type="spellEnd"/>
            <w:r>
              <w:rPr>
                <w:rFonts w:ascii="Georgia" w:eastAsia="Georgia" w:hAnsi="Georgia"/>
                <w:sz w:val="24"/>
                <w:szCs w:val="24"/>
              </w:rPr>
              <w:t xml:space="preserve"> К.С.</w:t>
            </w:r>
          </w:p>
        </w:tc>
      </w:tr>
      <w:tr w:rsidR="006B6572" w:rsidTr="006B6572">
        <w:trPr>
          <w:trHeight w:val="748"/>
        </w:trPr>
        <w:tc>
          <w:tcPr>
            <w:tcW w:w="1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17.01.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2023 г.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2 урок 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Открытый урок по географии «Вода на Земле»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6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Кабинет географии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proofErr w:type="spellStart"/>
            <w:r>
              <w:rPr>
                <w:rFonts w:ascii="Georgia" w:eastAsia="Georgia" w:hAnsi="Georgia"/>
                <w:sz w:val="24"/>
                <w:szCs w:val="24"/>
              </w:rPr>
              <w:t>Каблакатова</w:t>
            </w:r>
            <w:proofErr w:type="spellEnd"/>
            <w:r>
              <w:rPr>
                <w:rFonts w:ascii="Georgia" w:eastAsia="Georgia" w:hAnsi="Georgia"/>
                <w:sz w:val="24"/>
                <w:szCs w:val="24"/>
              </w:rPr>
              <w:t xml:space="preserve"> Е.В.</w:t>
            </w:r>
          </w:p>
        </w:tc>
      </w:tr>
      <w:tr w:rsidR="006B6572" w:rsidTr="006B6572">
        <w:trPr>
          <w:trHeight w:val="1013"/>
        </w:trPr>
        <w:tc>
          <w:tcPr>
            <w:tcW w:w="12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6572" w:rsidRDefault="006B6572">
            <w:pPr>
              <w:tabs>
                <w:tab w:val="clear" w:pos="708"/>
              </w:tabs>
              <w:spacing w:after="0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4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Открытый урок по математике: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 «Умножение и деление на однозначное число в пределах 1000 без перехода через разряд»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5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Кабинет информа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тики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Агиенко С.В.</w:t>
            </w:r>
          </w:p>
        </w:tc>
      </w:tr>
      <w:tr w:rsidR="006B6572" w:rsidTr="006B6572">
        <w:trPr>
          <w:trHeight w:val="585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18.01.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2023 г.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4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Открытый урок по </w:t>
            </w: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 xml:space="preserve">чтению и </w:t>
            </w:r>
            <w:r>
              <w:rPr>
                <w:rFonts w:ascii="Georgia" w:eastAsia="Georgia" w:hAnsi="Georgia"/>
                <w:sz w:val="24"/>
                <w:szCs w:val="24"/>
              </w:rPr>
              <w:t>развитию речи: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 «Мир детства» Н.А. Некрасов, отрывок из стихотворения «Крестьянские дети».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7а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Кабинет русского языка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Крыкпаева Р.К.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</w:p>
        </w:tc>
      </w:tr>
      <w:tr w:rsidR="006B6572" w:rsidTr="006B6572">
        <w:trPr>
          <w:trHeight w:val="855"/>
        </w:trPr>
        <w:tc>
          <w:tcPr>
            <w:tcW w:w="12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19.01.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2023 г.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Открытый урок по СБО: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 «Сервировка стола». 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7в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Кабинет СБО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proofErr w:type="spellStart"/>
            <w:r>
              <w:rPr>
                <w:rFonts w:ascii="Georgia" w:eastAsia="Georgia" w:hAnsi="Georgia"/>
                <w:sz w:val="24"/>
                <w:szCs w:val="24"/>
              </w:rPr>
              <w:t>Тугельбаева</w:t>
            </w:r>
            <w:proofErr w:type="spellEnd"/>
            <w:r>
              <w:rPr>
                <w:rFonts w:ascii="Georgia" w:eastAsia="Georgia" w:hAnsi="Georgia"/>
                <w:sz w:val="24"/>
                <w:szCs w:val="24"/>
              </w:rPr>
              <w:t xml:space="preserve"> Д.К.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</w:tr>
      <w:tr w:rsidR="006B6572" w:rsidTr="006B6572">
        <w:trPr>
          <w:trHeight w:val="1080"/>
        </w:trPr>
        <w:tc>
          <w:tcPr>
            <w:tcW w:w="12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B6572" w:rsidRDefault="006B6572">
            <w:pPr>
              <w:tabs>
                <w:tab w:val="clear" w:pos="708"/>
              </w:tabs>
              <w:spacing w:after="0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4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Открытый урок по СБО: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 «Предприятия ЖКХ». 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7а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Кабинет СБО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proofErr w:type="spellStart"/>
            <w:r>
              <w:rPr>
                <w:rFonts w:ascii="Georgia" w:eastAsia="Georgia" w:hAnsi="Georgia"/>
                <w:sz w:val="24"/>
                <w:szCs w:val="24"/>
              </w:rPr>
              <w:t>Шахантаева</w:t>
            </w:r>
            <w:proofErr w:type="spellEnd"/>
            <w:r>
              <w:rPr>
                <w:rFonts w:ascii="Georgia" w:eastAsia="Georgia" w:hAnsi="Georgia"/>
                <w:sz w:val="24"/>
                <w:szCs w:val="24"/>
              </w:rPr>
              <w:t xml:space="preserve"> А.С.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</w:tr>
      <w:tr w:rsidR="006B6572" w:rsidTr="006B6572">
        <w:trPr>
          <w:trHeight w:val="480"/>
        </w:trPr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20.01.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2023г.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</w:p>
        </w:tc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2 урок</w:t>
            </w:r>
          </w:p>
        </w:tc>
        <w:tc>
          <w:tcPr>
            <w:tcW w:w="3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 xml:space="preserve">Открытый урок по </w:t>
            </w: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 xml:space="preserve">чтению и </w:t>
            </w:r>
            <w:r>
              <w:rPr>
                <w:rFonts w:ascii="Georgia" w:eastAsia="Georgia" w:hAnsi="Georgia"/>
                <w:sz w:val="24"/>
                <w:szCs w:val="24"/>
              </w:rPr>
              <w:t>развитию речи: урок-размышление, поиска истины по рассказу К.Г.Паустовского «Телеграмма».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</w:rPr>
            </w:pPr>
            <w:r>
              <w:rPr>
                <w:rFonts w:ascii="Georgia" w:eastAsia="Georgia" w:hAnsi="Georgia"/>
                <w:sz w:val="24"/>
                <w:szCs w:val="24"/>
              </w:rPr>
              <w:t>10 класс</w:t>
            </w:r>
          </w:p>
        </w:tc>
        <w:tc>
          <w:tcPr>
            <w:tcW w:w="1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Кабинет русского языка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  <w:r>
              <w:rPr>
                <w:rFonts w:ascii="Georgia" w:eastAsia="Georgia" w:hAnsi="Georgia"/>
                <w:sz w:val="24"/>
                <w:szCs w:val="24"/>
                <w:lang w:val="kk-KZ"/>
              </w:rPr>
              <w:t>Феденева .В.С.</w:t>
            </w:r>
          </w:p>
          <w:p w:rsidR="006B6572" w:rsidRDefault="006B6572">
            <w:pPr>
              <w:spacing w:after="0" w:line="240" w:lineRule="auto"/>
              <w:jc w:val="center"/>
              <w:rPr>
                <w:rFonts w:ascii="Georgia" w:eastAsia="Georgia" w:hAnsi="Georgia"/>
                <w:sz w:val="24"/>
                <w:szCs w:val="24"/>
                <w:lang w:val="kk-KZ"/>
              </w:rPr>
            </w:pPr>
          </w:p>
        </w:tc>
      </w:tr>
    </w:tbl>
    <w:p w:rsidR="006B6572" w:rsidRDefault="006B6572" w:rsidP="006B6572">
      <w:pPr>
        <w:rPr>
          <w:rFonts w:ascii="Georgia" w:hAnsi="Georgia"/>
        </w:rPr>
      </w:pPr>
    </w:p>
    <w:p w:rsidR="006B6572" w:rsidRDefault="006B6572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</w:p>
    <w:p w:rsidR="006B6572" w:rsidRDefault="006B6572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</w:p>
    <w:p w:rsidR="006B6572" w:rsidRDefault="006B6572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</w:p>
    <w:p w:rsidR="00F3074C" w:rsidRDefault="00F3074C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</w:p>
    <w:p w:rsidR="00F3074C" w:rsidRDefault="00F3074C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</w:p>
    <w:p w:rsidR="00F3074C" w:rsidRDefault="00F3074C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</w:p>
    <w:p w:rsidR="006B6572" w:rsidRDefault="006B6572" w:rsidP="006B6572">
      <w:pPr>
        <w:pStyle w:val="Default"/>
        <w:jc w:val="center"/>
        <w:rPr>
          <w:rFonts w:ascii="Georgia" w:hAnsi="Georgia" w:cs="Times New Roman"/>
          <w:b/>
          <w:color w:val="C00000"/>
          <w:sz w:val="28"/>
          <w:szCs w:val="28"/>
        </w:rPr>
      </w:pPr>
      <w:r>
        <w:rPr>
          <w:rFonts w:ascii="Georgia" w:hAnsi="Georgia" w:cs="Times New Roman"/>
          <w:b/>
          <w:color w:val="C00000"/>
          <w:sz w:val="28"/>
          <w:szCs w:val="28"/>
        </w:rPr>
        <w:lastRenderedPageBreak/>
        <w:t>Внеклассные мероприятия по предметам</w:t>
      </w:r>
    </w:p>
    <w:p w:rsidR="006B6572" w:rsidRDefault="006B6572" w:rsidP="006B6572">
      <w:pPr>
        <w:pStyle w:val="Default"/>
        <w:jc w:val="center"/>
        <w:rPr>
          <w:rFonts w:ascii="Georgia" w:hAnsi="Georgia" w:cs="Times New Roman"/>
          <w:b/>
          <w:color w:val="auto"/>
        </w:rPr>
      </w:pPr>
    </w:p>
    <w:p w:rsidR="006B6572" w:rsidRDefault="006B6572" w:rsidP="006B6572">
      <w:pPr>
        <w:spacing w:after="0" w:line="240" w:lineRule="auto"/>
        <w:jc w:val="center"/>
        <w:rPr>
          <w:rFonts w:ascii="Georgia" w:hAnsi="Georgia"/>
          <w:b/>
          <w:color w:val="00C1C7"/>
          <w:sz w:val="28"/>
          <w:szCs w:val="28"/>
          <w:shd w:val="clear" w:color="auto" w:fill="FFFFFF"/>
        </w:rPr>
      </w:pPr>
      <w:r>
        <w:rPr>
          <w:rFonts w:ascii="Georgia" w:hAnsi="Georgia"/>
          <w:b/>
          <w:color w:val="00C1C7"/>
          <w:sz w:val="28"/>
          <w:szCs w:val="28"/>
          <w:shd w:val="clear" w:color="auto" w:fill="FFFFFF"/>
        </w:rPr>
        <w:t>Основная цель – привлечь внимание учащихся к актуальным темам современности</w:t>
      </w:r>
    </w:p>
    <w:p w:rsidR="006B6572" w:rsidRDefault="006B6572" w:rsidP="006B6572">
      <w:pPr>
        <w:spacing w:after="0" w:line="240" w:lineRule="auto"/>
        <w:jc w:val="center"/>
        <w:rPr>
          <w:rFonts w:ascii="Georgia" w:hAnsi="Georgia"/>
          <w:b/>
          <w:shd w:val="clear" w:color="auto" w:fill="FFFFFF"/>
        </w:rPr>
      </w:pPr>
    </w:p>
    <w:tbl>
      <w:tblPr>
        <w:tblW w:w="9780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991"/>
        <w:gridCol w:w="1134"/>
        <w:gridCol w:w="2977"/>
        <w:gridCol w:w="1417"/>
        <w:gridCol w:w="1418"/>
        <w:gridCol w:w="1843"/>
      </w:tblGrid>
      <w:tr w:rsidR="006B6572" w:rsidTr="006B6572"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23.01.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2023 г.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4-5 урок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 w:cs="Times New Roman"/>
              </w:rPr>
              <w:t>Экскурсия в этнокультурные центры «Под единым ша</w:t>
            </w:r>
            <w:r>
              <w:rPr>
                <w:rFonts w:ascii="Georgia" w:hAnsi="Georgia" w:cs="Times New Roman"/>
                <w:lang w:val="kk-KZ"/>
              </w:rPr>
              <w:t>ныраком»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5-7 классы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КГКП «Дом дружбы» района Алтай.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proofErr w:type="spellStart"/>
            <w:r>
              <w:rPr>
                <w:rFonts w:ascii="Georgia" w:hAnsi="Georgia" w:cs="Times New Roman"/>
                <w:color w:val="auto"/>
              </w:rPr>
              <w:t>Сембаева</w:t>
            </w:r>
            <w:proofErr w:type="spellEnd"/>
            <w:r>
              <w:rPr>
                <w:rFonts w:ascii="Georgia" w:hAnsi="Georgia" w:cs="Times New Roman"/>
                <w:color w:val="auto"/>
              </w:rPr>
              <w:t xml:space="preserve"> А.Н.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proofErr w:type="spellStart"/>
            <w:r>
              <w:rPr>
                <w:rFonts w:ascii="Georgia" w:hAnsi="Georgia" w:cs="Times New Roman"/>
                <w:color w:val="auto"/>
              </w:rPr>
              <w:t>Кумарова</w:t>
            </w:r>
            <w:proofErr w:type="spellEnd"/>
            <w:r>
              <w:rPr>
                <w:rFonts w:ascii="Georgia" w:hAnsi="Georgia" w:cs="Times New Roman"/>
                <w:color w:val="auto"/>
              </w:rPr>
              <w:t xml:space="preserve"> Р.Ф.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Кислицына Е.А.</w:t>
            </w:r>
          </w:p>
        </w:tc>
      </w:tr>
      <w:tr w:rsidR="006B6572" w:rsidTr="006B6572">
        <w:trPr>
          <w:trHeight w:val="553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24.01.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2023 г.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 xml:space="preserve">5-6 урок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/>
              </w:rPr>
              <w:t>Внеклассное мероприятие: «Безопасный интернет»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5-10 классы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 этаж школьного корпуса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proofErr w:type="spellStart"/>
            <w:r>
              <w:rPr>
                <w:rFonts w:ascii="Georgia" w:hAnsi="Georgia" w:cs="Times New Roman"/>
                <w:color w:val="auto"/>
              </w:rPr>
              <w:t>Кумарова</w:t>
            </w:r>
            <w:proofErr w:type="spellEnd"/>
            <w:r>
              <w:rPr>
                <w:rFonts w:ascii="Georgia" w:hAnsi="Georgia" w:cs="Times New Roman"/>
                <w:color w:val="auto"/>
              </w:rPr>
              <w:t xml:space="preserve"> Р.Ф.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Кислицына Е.А.</w:t>
            </w:r>
          </w:p>
        </w:tc>
      </w:tr>
      <w:tr w:rsidR="006B6572" w:rsidTr="006B6572">
        <w:trPr>
          <w:trHeight w:val="829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25.01.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2023г.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 xml:space="preserve">4-5 урок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/>
              </w:rPr>
            </w:pPr>
            <w:r>
              <w:rPr>
                <w:rFonts w:ascii="Georgia" w:hAnsi="Georgia"/>
              </w:rPr>
              <w:t xml:space="preserve">Внеклассное мероприятие: «Планета чудес» Н.Сладкова, с приглашением местной поэтессы </w:t>
            </w:r>
            <w:proofErr w:type="spellStart"/>
            <w:r>
              <w:rPr>
                <w:rFonts w:ascii="Georgia" w:hAnsi="Georgia"/>
              </w:rPr>
              <w:t>Головатовой</w:t>
            </w:r>
            <w:proofErr w:type="spellEnd"/>
            <w:r>
              <w:rPr>
                <w:rFonts w:ascii="Georgia" w:hAnsi="Georgia"/>
              </w:rPr>
              <w:t xml:space="preserve"> Е.Е.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5-7 классы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Библиотека школы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proofErr w:type="spellStart"/>
            <w:r>
              <w:rPr>
                <w:rFonts w:ascii="Georgia" w:hAnsi="Georgia" w:cs="Times New Roman"/>
                <w:color w:val="auto"/>
              </w:rPr>
              <w:t>Дузбаева</w:t>
            </w:r>
            <w:proofErr w:type="spellEnd"/>
            <w:r>
              <w:rPr>
                <w:rFonts w:ascii="Georgia" w:hAnsi="Georgia" w:cs="Times New Roman"/>
                <w:color w:val="auto"/>
              </w:rPr>
              <w:t xml:space="preserve"> А.Ж.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 w:cs="Times New Roman"/>
                <w:color w:val="auto"/>
                <w:lang w:val="kk-KZ"/>
              </w:rPr>
              <w:t>Крыкпаева Р.К.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 w:cs="Times New Roman"/>
                <w:color w:val="auto"/>
                <w:lang w:val="kk-KZ"/>
              </w:rPr>
              <w:t>Феденева .В.С.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</w:p>
        </w:tc>
      </w:tr>
      <w:tr w:rsidR="006B6572" w:rsidTr="006B6572">
        <w:trPr>
          <w:trHeight w:val="975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26.01.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2023г.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 xml:space="preserve">2-4 урок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/>
                <w:lang w:val="kk-KZ"/>
              </w:rPr>
            </w:pPr>
            <w:r>
              <w:rPr>
                <w:rFonts w:ascii="Georgia" w:hAnsi="Georgia"/>
              </w:rPr>
              <w:t>Экскурсия на Ледовой комплекс «</w:t>
            </w:r>
            <w:r>
              <w:rPr>
                <w:rFonts w:ascii="Georgia" w:hAnsi="Georgia"/>
                <w:lang w:val="kk-KZ"/>
              </w:rPr>
              <w:t>Познаём-отдыхая»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7-10 классы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/>
              </w:rPr>
            </w:pPr>
            <w:r>
              <w:rPr>
                <w:rFonts w:ascii="Georgia" w:hAnsi="Georgia"/>
              </w:rPr>
              <w:t xml:space="preserve">Ледовой комплекс 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/>
              </w:rPr>
              <w:t>г. Алтай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 w:cs="Times New Roman"/>
                <w:color w:val="auto"/>
                <w:lang w:val="kk-KZ"/>
              </w:rPr>
              <w:t>Феденева .В.С.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 w:cs="Times New Roman"/>
                <w:color w:val="auto"/>
                <w:lang w:val="kk-KZ"/>
              </w:rPr>
              <w:t>Крыкпаева Р.К.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</w:p>
        </w:tc>
      </w:tr>
      <w:tr w:rsidR="006B6572" w:rsidTr="006B6572">
        <w:trPr>
          <w:trHeight w:val="942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27.01.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2023 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4-6 урок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«Фейерверк поздравлений» приглашаем лучших, активистов, победителей.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5-10 классы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К</w:t>
            </w:r>
            <w:r>
              <w:rPr>
                <w:rFonts w:ascii="Georgia" w:hAnsi="Georgia"/>
                <w:lang w:val="kk-KZ"/>
              </w:rPr>
              <w:t>луб</w:t>
            </w:r>
            <w:r>
              <w:rPr>
                <w:rFonts w:ascii="Georgia" w:hAnsi="Georgia"/>
              </w:rPr>
              <w:t xml:space="preserve"> «Пятница»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  <w:r>
              <w:rPr>
                <w:rFonts w:ascii="Georgia" w:hAnsi="Georgia" w:cs="Times New Roman"/>
                <w:color w:val="auto"/>
              </w:rPr>
              <w:t>Учителя МО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  <w:lang w:val="kk-KZ"/>
              </w:rPr>
            </w:pPr>
          </w:p>
        </w:tc>
      </w:tr>
      <w:tr w:rsidR="006B6572" w:rsidTr="006B6572">
        <w:trPr>
          <w:trHeight w:val="1011"/>
        </w:trPr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30.01.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2023г.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 xml:space="preserve">2 урок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  <w:lang w:val="kk-KZ"/>
              </w:rPr>
            </w:pPr>
            <w:r>
              <w:rPr>
                <w:rFonts w:ascii="Georgia" w:hAnsi="Georgia"/>
                <w:sz w:val="24"/>
                <w:szCs w:val="24"/>
                <w:lang w:val="kk-KZ"/>
              </w:rPr>
              <w:t xml:space="preserve">Закрытие </w:t>
            </w:r>
            <w:r>
              <w:rPr>
                <w:rStyle w:val="a7"/>
                <w:rFonts w:ascii="Georgia" w:hAnsi="Georgia"/>
                <w:sz w:val="24"/>
                <w:szCs w:val="24"/>
              </w:rPr>
              <w:t xml:space="preserve">Декады </w:t>
            </w:r>
            <w:r>
              <w:rPr>
                <w:rStyle w:val="a7"/>
                <w:rFonts w:ascii="Georgia" w:hAnsi="Georgia"/>
                <w:sz w:val="24"/>
                <w:szCs w:val="24"/>
                <w:lang w:val="kk-KZ"/>
              </w:rPr>
              <w:t xml:space="preserve">учителей </w:t>
            </w:r>
            <w:r>
              <w:rPr>
                <w:rStyle w:val="a7"/>
                <w:rFonts w:ascii="Georgia" w:hAnsi="Georgia"/>
                <w:sz w:val="24"/>
                <w:szCs w:val="24"/>
              </w:rPr>
              <w:t>предметников.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>5-10 классы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proofErr w:type="spellStart"/>
            <w:r>
              <w:rPr>
                <w:rFonts w:ascii="Georgia" w:hAnsi="Georgia" w:cs="Times New Roman"/>
                <w:color w:val="auto"/>
              </w:rPr>
              <w:t>Терекбаева</w:t>
            </w:r>
            <w:proofErr w:type="spellEnd"/>
            <w:r>
              <w:rPr>
                <w:rFonts w:ascii="Georgia" w:hAnsi="Georgia" w:cs="Times New Roman"/>
                <w:color w:val="auto"/>
              </w:rPr>
              <w:t xml:space="preserve"> К.С.</w:t>
            </w:r>
          </w:p>
          <w:p w:rsidR="006B6572" w:rsidRDefault="006B6572">
            <w:pPr>
              <w:pStyle w:val="Default"/>
              <w:jc w:val="both"/>
              <w:rPr>
                <w:rFonts w:ascii="Georgia" w:hAnsi="Georgia" w:cs="Times New Roman"/>
                <w:color w:val="auto"/>
              </w:rPr>
            </w:pPr>
            <w:r>
              <w:rPr>
                <w:rFonts w:ascii="Georgia" w:hAnsi="Georgia" w:cs="Times New Roman"/>
                <w:color w:val="auto"/>
              </w:rPr>
              <w:t xml:space="preserve">Учителя МО </w:t>
            </w:r>
          </w:p>
        </w:tc>
      </w:tr>
    </w:tbl>
    <w:p w:rsidR="006B6572" w:rsidRDefault="006B6572" w:rsidP="006B6572">
      <w:pPr>
        <w:ind w:left="-851"/>
        <w:rPr>
          <w:rFonts w:ascii="Georgia" w:hAnsi="Georgia"/>
        </w:rPr>
      </w:pPr>
    </w:p>
    <w:p w:rsidR="006B6572" w:rsidRDefault="006B6572" w:rsidP="006B6572">
      <w:pPr>
        <w:ind w:left="-851"/>
        <w:rPr>
          <w:rFonts w:ascii="Georgia" w:hAnsi="Georgia"/>
        </w:rPr>
      </w:pPr>
    </w:p>
    <w:p w:rsidR="006B6572" w:rsidRDefault="006B6572" w:rsidP="006B6572">
      <w:pPr>
        <w:ind w:left="-851"/>
        <w:rPr>
          <w:rFonts w:ascii="Georgia" w:hAnsi="Georgia"/>
        </w:rPr>
      </w:pPr>
      <w:r>
        <w:rPr>
          <w:rFonts w:ascii="Georgia" w:hAnsi="Georgia"/>
          <w:noProof/>
          <w:lang w:eastAsia="ru-RU"/>
        </w:rPr>
        <w:drawing>
          <wp:inline distT="0" distB="0" distL="0" distR="0">
            <wp:extent cx="4029075" cy="2505075"/>
            <wp:effectExtent l="0" t="0" r="9525" b="9525"/>
            <wp:docPr id="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572" w:rsidRDefault="006B6572" w:rsidP="006B6572">
      <w:pPr>
        <w:rPr>
          <w:rFonts w:ascii="Georgia" w:hAnsi="Georgia"/>
        </w:rPr>
      </w:pPr>
    </w:p>
    <w:p w:rsidR="00F3074C" w:rsidRDefault="00F3074C" w:rsidP="006B6572">
      <w:pPr>
        <w:rPr>
          <w:rFonts w:ascii="Georgia" w:hAnsi="Georgia"/>
        </w:rPr>
      </w:pPr>
    </w:p>
    <w:tbl>
      <w:tblPr>
        <w:tblStyle w:val="a6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23"/>
        <w:gridCol w:w="4948"/>
      </w:tblGrid>
      <w:tr w:rsidR="006B6572" w:rsidTr="006B6572">
        <w:tc>
          <w:tcPr>
            <w:tcW w:w="5116" w:type="dxa"/>
          </w:tcPr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  <w:b/>
                <w:color w:val="0033CC"/>
              </w:rPr>
            </w:pPr>
            <w:r>
              <w:rPr>
                <w:rFonts w:ascii="Georgia" w:hAnsi="Georgia" w:cs="Times New Roman"/>
                <w:b/>
                <w:color w:val="0033CC"/>
              </w:rPr>
              <w:lastRenderedPageBreak/>
              <w:t xml:space="preserve">16 января проведена общешкольная линейка </w:t>
            </w:r>
            <w:r>
              <w:rPr>
                <w:rFonts w:ascii="Georgia" w:hAnsi="Georgia" w:cs="Times New Roman"/>
                <w:b/>
                <w:color w:val="0033CC"/>
                <w:u w:val="single"/>
              </w:rPr>
              <w:t>«По дорогам знаний»,</w:t>
            </w:r>
            <w:r>
              <w:rPr>
                <w:rFonts w:ascii="Georgia" w:hAnsi="Georgia" w:cs="Times New Roman"/>
                <w:b/>
                <w:color w:val="0033CC"/>
              </w:rPr>
              <w:t xml:space="preserve"> которая нацелена на создание благоприятной творческой  атмосферы и привлечению внимания школьного коллектива к предстоящей предметной декаде. 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  <w:b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  <w:r>
              <w:rPr>
                <w:rFonts w:ascii="Georgia" w:hAnsi="Georgia" w:cs="Times New Roman"/>
                <w:noProof/>
                <w:lang w:eastAsia="ru-RU" w:bidi="ar-SA"/>
              </w:rPr>
              <w:drawing>
                <wp:inline distT="0" distB="0" distL="0" distR="0">
                  <wp:extent cx="3333750" cy="2495550"/>
                  <wp:effectExtent l="38100" t="38100" r="95250" b="76200"/>
                  <wp:docPr id="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1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-1" r="273" b="20660"/>
                          <a:stretch/>
                        </pic:blipFill>
                        <pic:spPr>
                          <a:xfrm>
                            <a:off x="0" y="0"/>
                            <a:ext cx="3238500" cy="240030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  <w:r>
              <w:rPr>
                <w:rFonts w:ascii="Georgia" w:hAnsi="Georgia" w:cs="Times New Roman"/>
              </w:rPr>
              <w:t>Ребята были ознакомлены с планом проведения декады, посмотрели презентацию о предстоящих классных и общешкольных мероприятиях, каждый педагог представил свой предмет.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  <w:r>
              <w:rPr>
                <w:rFonts w:ascii="Georgia" w:hAnsi="Georgia" w:cs="Times New Roman"/>
                <w:noProof/>
                <w:lang w:eastAsia="ru-RU" w:bidi="ar-SA"/>
              </w:rPr>
              <w:drawing>
                <wp:inline distT="0" distB="0" distL="0" distR="0">
                  <wp:extent cx="3219450" cy="2867025"/>
                  <wp:effectExtent l="38100" t="38100" r="95250" b="85725"/>
                  <wp:docPr id="6" name="Рисунок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120" cy="276542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Georgia" w:hAnsi="Georgia" w:cs="Times New Roman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Style w:val="apple-converted-space"/>
                <w:color w:val="333333"/>
              </w:rPr>
            </w:pPr>
          </w:p>
        </w:tc>
        <w:tc>
          <w:tcPr>
            <w:tcW w:w="4839" w:type="dxa"/>
          </w:tcPr>
          <w:p w:rsidR="006B6572" w:rsidRDefault="006B6572">
            <w:pPr>
              <w:pStyle w:val="a3"/>
              <w:spacing w:after="0" w:line="240" w:lineRule="auto"/>
              <w:jc w:val="both"/>
              <w:rPr>
                <w:color w:val="000000"/>
                <w:shd w:val="clear" w:color="auto" w:fill="FFFFFF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Fonts w:ascii="Georgia" w:hAnsi="Georgia" w:cs="Times New Roman"/>
                <w:color w:val="000000"/>
                <w:shd w:val="clear" w:color="auto" w:fill="FFFFFF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Fonts w:ascii="Georgia" w:hAnsi="Georgia" w:cs="Times New Roman"/>
                <w:color w:val="000000"/>
                <w:shd w:val="clear" w:color="auto" w:fill="FFFFFF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Fonts w:ascii="Georgia" w:hAnsi="Georgia" w:cs="Times New Roman"/>
                <w:color w:val="000000"/>
                <w:shd w:val="clear" w:color="auto" w:fill="FFFFFF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Style w:val="apple-converted-space"/>
              </w:rPr>
            </w:pPr>
            <w:r>
              <w:rPr>
                <w:rFonts w:ascii="Georgia" w:hAnsi="Georgia" w:cs="Times New Roman"/>
                <w:color w:val="000000"/>
                <w:shd w:val="clear" w:color="auto" w:fill="FFFFFF"/>
              </w:rPr>
              <w:t>Линейка прошла в игровой форме: дети отгадывали загадки про сказочных героев; виртуально посетили гипермаркет и сделали интересные покупки; решали шуточные задачи по математике; путешествовали по страницам географии; через игру показали знания по казахскому языку; о каждом предмете читали стихи.</w:t>
            </w:r>
          </w:p>
          <w:p w:rsidR="006B6572" w:rsidRDefault="006B6572">
            <w:pPr>
              <w:spacing w:line="240" w:lineRule="auto"/>
              <w:jc w:val="both"/>
              <w:rPr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eastAsia="zh-CN" w:bidi="hi-IN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3725" cy="2838450"/>
                  <wp:effectExtent l="38100" t="38100" r="104775" b="95250"/>
                  <wp:docPr id="7" name="Рисунок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274320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color w:val="000000"/>
                <w:sz w:val="24"/>
                <w:szCs w:val="24"/>
                <w:shd w:val="clear" w:color="auto" w:fill="FFFFFF"/>
              </w:rPr>
              <w:t>Такая форма проведения мероприятия помогает создать атмосферу непринужденности, увлекает сотворчеством,</w:t>
            </w:r>
            <w:r>
              <w:rPr>
                <w:rFonts w:ascii="Georgia" w:hAnsi="Georgia"/>
                <w:sz w:val="24"/>
                <w:szCs w:val="24"/>
              </w:rPr>
              <w:t xml:space="preserve"> расширяет кругозор, мотивирует на учебную деятельность.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Georgia" w:hAnsi="Georgia"/>
                <w:sz w:val="24"/>
                <w:szCs w:val="24"/>
              </w:rPr>
              <w:t>По окончании линейки ребята получили напутствия и добрые пожелания от педагогов и администрации школы.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eastAsia="zh-CN" w:bidi="hi-IN"/>
              </w:rPr>
            </w:pPr>
          </w:p>
        </w:tc>
      </w:tr>
    </w:tbl>
    <w:p w:rsidR="006B6572" w:rsidRDefault="006B6572" w:rsidP="006B6572">
      <w:pPr>
        <w:tabs>
          <w:tab w:val="clear" w:pos="708"/>
        </w:tabs>
        <w:spacing w:after="0"/>
        <w:rPr>
          <w:rFonts w:ascii="Georgia" w:hAnsi="Georgia"/>
          <w:sz w:val="28"/>
          <w:szCs w:val="28"/>
        </w:rPr>
        <w:sectPr w:rsidR="006B6572" w:rsidSect="00F3074C">
          <w:pgSz w:w="11906" w:h="16838"/>
          <w:pgMar w:top="426" w:right="850" w:bottom="1134" w:left="851" w:header="708" w:footer="708" w:gutter="0"/>
          <w:cols w:space="720"/>
        </w:sectPr>
      </w:pPr>
    </w:p>
    <w:p w:rsidR="006B6572" w:rsidRDefault="006B6572" w:rsidP="006B6572">
      <w:pPr>
        <w:jc w:val="both"/>
        <w:rPr>
          <w:rFonts w:ascii="Georgia" w:hAnsi="Georgia"/>
          <w:b/>
          <w:bCs/>
          <w:color w:val="0000FF"/>
          <w:sz w:val="24"/>
          <w:szCs w:val="24"/>
        </w:rPr>
      </w:pPr>
    </w:p>
    <w:p w:rsidR="00F3074C" w:rsidRDefault="00F3074C" w:rsidP="006B6572">
      <w:pPr>
        <w:jc w:val="both"/>
        <w:rPr>
          <w:rFonts w:ascii="Georgia" w:hAnsi="Georgia"/>
          <w:b/>
          <w:bCs/>
          <w:color w:val="0000FF"/>
          <w:sz w:val="24"/>
          <w:szCs w:val="24"/>
        </w:rPr>
      </w:pPr>
    </w:p>
    <w:p w:rsidR="00F3074C" w:rsidRDefault="00F3074C" w:rsidP="006B6572">
      <w:pPr>
        <w:jc w:val="both"/>
        <w:rPr>
          <w:rFonts w:ascii="Georgia" w:hAnsi="Georgia"/>
          <w:b/>
          <w:bCs/>
          <w:color w:val="0000FF"/>
          <w:sz w:val="24"/>
          <w:szCs w:val="24"/>
        </w:rPr>
      </w:pPr>
    </w:p>
    <w:p w:rsidR="006B6572" w:rsidRDefault="006B6572" w:rsidP="006B6572">
      <w:pPr>
        <w:jc w:val="both"/>
        <w:rPr>
          <w:rFonts w:ascii="Georgia" w:hAnsi="Georgia"/>
          <w:b/>
          <w:bCs/>
          <w:color w:val="0000FF"/>
          <w:sz w:val="24"/>
          <w:szCs w:val="24"/>
        </w:rPr>
      </w:pPr>
      <w:r>
        <w:rPr>
          <w:rFonts w:ascii="Georgia" w:hAnsi="Georgia"/>
          <w:b/>
          <w:bCs/>
          <w:color w:val="0000FF"/>
          <w:sz w:val="24"/>
          <w:szCs w:val="24"/>
        </w:rPr>
        <w:lastRenderedPageBreak/>
        <w:t xml:space="preserve">16 января проведен открытый урок казахского языка в 8 классе. (Учитель </w:t>
      </w:r>
      <w:proofErr w:type="spellStart"/>
      <w:r>
        <w:rPr>
          <w:rFonts w:ascii="Georgia" w:hAnsi="Georgia"/>
          <w:b/>
          <w:bCs/>
          <w:color w:val="0000FF"/>
          <w:sz w:val="24"/>
          <w:szCs w:val="24"/>
        </w:rPr>
        <w:t>Терекбаева</w:t>
      </w:r>
      <w:proofErr w:type="spellEnd"/>
      <w:r>
        <w:rPr>
          <w:rFonts w:ascii="Georgia" w:hAnsi="Georgia"/>
          <w:b/>
          <w:bCs/>
          <w:color w:val="0000FF"/>
          <w:sz w:val="24"/>
          <w:szCs w:val="24"/>
        </w:rPr>
        <w:t xml:space="preserve"> К.С.)</w:t>
      </w:r>
    </w:p>
    <w:p w:rsidR="006B6572" w:rsidRDefault="006B6572" w:rsidP="006B6572">
      <w:pPr>
        <w:jc w:val="both"/>
        <w:rPr>
          <w:rFonts w:ascii="Georgia" w:hAnsi="Georgia"/>
          <w:b/>
          <w:bCs/>
          <w:color w:val="0000FF"/>
          <w:sz w:val="24"/>
          <w:szCs w:val="24"/>
          <w:u w:val="single"/>
        </w:rPr>
      </w:pPr>
      <w:r>
        <w:rPr>
          <w:rFonts w:ascii="Georgia" w:hAnsi="Georgia"/>
          <w:b/>
          <w:bCs/>
          <w:color w:val="0000FF"/>
          <w:sz w:val="24"/>
          <w:szCs w:val="24"/>
          <w:u w:val="single"/>
        </w:rPr>
        <w:t>Тема урока: «</w:t>
      </w:r>
      <w:r>
        <w:rPr>
          <w:rFonts w:ascii="Cambria" w:hAnsi="Cambria" w:cs="Cambria"/>
          <w:b/>
          <w:bCs/>
          <w:color w:val="0000FF"/>
          <w:sz w:val="24"/>
          <w:szCs w:val="24"/>
          <w:u w:val="single"/>
          <w:lang w:val="kk-KZ"/>
        </w:rPr>
        <w:t>Қ</w:t>
      </w:r>
      <w:r>
        <w:rPr>
          <w:rFonts w:ascii="Georgia" w:hAnsi="Georgia" w:cs="Georgia"/>
          <w:b/>
          <w:bCs/>
          <w:color w:val="0000FF"/>
          <w:sz w:val="24"/>
          <w:szCs w:val="24"/>
          <w:u w:val="single"/>
          <w:lang w:val="kk-KZ"/>
        </w:rPr>
        <w:t>аза</w:t>
      </w:r>
      <w:r>
        <w:rPr>
          <w:rFonts w:ascii="Cambria" w:hAnsi="Cambria" w:cs="Cambria"/>
          <w:b/>
          <w:bCs/>
          <w:color w:val="0000FF"/>
          <w:sz w:val="24"/>
          <w:szCs w:val="24"/>
          <w:u w:val="single"/>
          <w:lang w:val="kk-KZ"/>
        </w:rPr>
        <w:t>қ</w:t>
      </w:r>
      <w:r>
        <w:rPr>
          <w:rFonts w:ascii="Georgia" w:hAnsi="Georgia" w:cs="Georgia"/>
          <w:b/>
          <w:bCs/>
          <w:color w:val="0000FF"/>
          <w:sz w:val="24"/>
          <w:szCs w:val="24"/>
          <w:u w:val="single"/>
          <w:lang w:val="kk-KZ"/>
        </w:rPr>
        <w:t>ты</w:t>
      </w:r>
      <w:r>
        <w:rPr>
          <w:rFonts w:ascii="Cambria" w:hAnsi="Cambria" w:cs="Cambria"/>
          <w:b/>
          <w:bCs/>
          <w:color w:val="0000FF"/>
          <w:sz w:val="24"/>
          <w:szCs w:val="24"/>
          <w:u w:val="single"/>
          <w:lang w:val="kk-KZ"/>
        </w:rPr>
        <w:t>ңұ</w:t>
      </w:r>
      <w:r>
        <w:rPr>
          <w:rFonts w:ascii="Georgia" w:hAnsi="Georgia" w:cs="Georgia"/>
          <w:b/>
          <w:bCs/>
          <w:color w:val="0000FF"/>
          <w:sz w:val="24"/>
          <w:szCs w:val="24"/>
          <w:u w:val="single"/>
          <w:lang w:val="kk-KZ"/>
        </w:rPr>
        <w:t>лтты</w:t>
      </w:r>
      <w:r>
        <w:rPr>
          <w:rFonts w:ascii="Cambria" w:hAnsi="Cambria" w:cs="Cambria"/>
          <w:b/>
          <w:bCs/>
          <w:color w:val="0000FF"/>
          <w:sz w:val="24"/>
          <w:szCs w:val="24"/>
          <w:u w:val="single"/>
          <w:lang w:val="kk-KZ"/>
        </w:rPr>
        <w:t>ққ</w:t>
      </w:r>
      <w:r>
        <w:rPr>
          <w:rFonts w:ascii="Georgia" w:hAnsi="Georgia" w:cs="Georgia"/>
          <w:b/>
          <w:bCs/>
          <w:color w:val="0000FF"/>
          <w:sz w:val="24"/>
          <w:szCs w:val="24"/>
          <w:u w:val="single"/>
          <w:lang w:val="kk-KZ"/>
        </w:rPr>
        <w:t>ол</w:t>
      </w:r>
      <w:r>
        <w:rPr>
          <w:rFonts w:ascii="Cambria" w:hAnsi="Cambria" w:cs="Cambria"/>
          <w:b/>
          <w:bCs/>
          <w:color w:val="0000FF"/>
          <w:sz w:val="24"/>
          <w:szCs w:val="24"/>
          <w:u w:val="single"/>
          <w:lang w:val="kk-KZ"/>
        </w:rPr>
        <w:t>ө</w:t>
      </w:r>
      <w:r>
        <w:rPr>
          <w:rFonts w:ascii="Georgia" w:hAnsi="Georgia" w:cs="Georgia"/>
          <w:b/>
          <w:bCs/>
          <w:color w:val="0000FF"/>
          <w:sz w:val="24"/>
          <w:szCs w:val="24"/>
          <w:u w:val="single"/>
          <w:lang w:val="kk-KZ"/>
        </w:rPr>
        <w:t>нері</w:t>
      </w:r>
      <w:r>
        <w:rPr>
          <w:rFonts w:ascii="Georgia" w:hAnsi="Georgia"/>
          <w:b/>
          <w:bCs/>
          <w:color w:val="0000FF"/>
          <w:sz w:val="24"/>
          <w:szCs w:val="24"/>
          <w:u w:val="single"/>
        </w:rPr>
        <w:t xml:space="preserve">». </w:t>
      </w:r>
    </w:p>
    <w:p w:rsidR="006B6572" w:rsidRDefault="006B6572" w:rsidP="006B65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Для успешного урока важен хороший психологический настрой. Поэтому в начале урока проведён такой настрой. </w:t>
      </w:r>
    </w:p>
    <w:p w:rsidR="006B6572" w:rsidRDefault="006B6572" w:rsidP="006B6572">
      <w:pPr>
        <w:jc w:val="both"/>
        <w:rPr>
          <w:rFonts w:ascii="Georgia" w:hAnsi="Georgia"/>
          <w:sz w:val="24"/>
          <w:szCs w:val="24"/>
        </w:rPr>
      </w:pPr>
      <w:r>
        <w:rPr>
          <w:rFonts w:ascii="Georgia" w:hAnsi="Georgia"/>
          <w:sz w:val="24"/>
          <w:szCs w:val="24"/>
        </w:rPr>
        <w:t xml:space="preserve">«Положительные и отрицательные черты характера человека» - из предложенных вариантов выбрать хорошие черты человека и оставить себе, а плохие выбросить. После проведения этого упражнения, учащиеся с замечательным настроем включились в работу. В самом начале урока с целью преодоления языкового барьера </w:t>
      </w:r>
      <w:proofErr w:type="spellStart"/>
      <w:r>
        <w:rPr>
          <w:rFonts w:ascii="Georgia" w:hAnsi="Georgia"/>
          <w:sz w:val="24"/>
          <w:szCs w:val="24"/>
        </w:rPr>
        <w:t>предожено</w:t>
      </w:r>
      <w:proofErr w:type="spellEnd"/>
      <w:r>
        <w:rPr>
          <w:rFonts w:ascii="Georgia" w:hAnsi="Georgia"/>
          <w:sz w:val="24"/>
          <w:szCs w:val="24"/>
        </w:rPr>
        <w:t xml:space="preserve"> упражнение «</w:t>
      </w:r>
      <w:r>
        <w:rPr>
          <w:rFonts w:ascii="Cambria" w:hAnsi="Cambria" w:cs="Cambria"/>
          <w:sz w:val="24"/>
          <w:szCs w:val="24"/>
        </w:rPr>
        <w:t>Ү</w:t>
      </w:r>
      <w:r>
        <w:rPr>
          <w:rFonts w:ascii="Georgia" w:hAnsi="Georgia" w:cs="Georgia"/>
          <w:sz w:val="24"/>
          <w:szCs w:val="24"/>
        </w:rPr>
        <w:t>шк</w:t>
      </w:r>
      <w:r>
        <w:rPr>
          <w:rFonts w:ascii="Cambria" w:hAnsi="Cambria" w:cs="Cambria"/>
          <w:sz w:val="24"/>
          <w:szCs w:val="24"/>
        </w:rPr>
        <w:t>ө</w:t>
      </w:r>
      <w:r>
        <w:rPr>
          <w:rFonts w:ascii="Georgia" w:hAnsi="Georgia" w:cs="Georgia"/>
          <w:sz w:val="24"/>
          <w:szCs w:val="24"/>
        </w:rPr>
        <w:t>мекшім»</w:t>
      </w:r>
      <w:r>
        <w:rPr>
          <w:rFonts w:ascii="Georgia" w:hAnsi="Georgia"/>
          <w:sz w:val="24"/>
          <w:szCs w:val="24"/>
        </w:rPr>
        <w:t xml:space="preserve">, </w:t>
      </w:r>
      <w:r>
        <w:rPr>
          <w:rFonts w:ascii="Georgia" w:hAnsi="Georgia" w:cs="Georgia"/>
          <w:sz w:val="24"/>
          <w:szCs w:val="24"/>
        </w:rPr>
        <w:t>то</w:t>
      </w:r>
      <w:r>
        <w:rPr>
          <w:rFonts w:ascii="Georgia" w:hAnsi="Georgia"/>
          <w:sz w:val="24"/>
          <w:szCs w:val="24"/>
        </w:rPr>
        <w:t xml:space="preserve"> есть «Мои три помощника». При проведении данного упражнения, учащиеся рассказывали стихотворение. С целью выявления исходных знаний, ученики на </w:t>
      </w:r>
      <w:r>
        <w:rPr>
          <w:rFonts w:ascii="Georgia" w:hAnsi="Georgia"/>
          <w:sz w:val="24"/>
          <w:szCs w:val="24"/>
        </w:rPr>
        <w:lastRenderedPageBreak/>
        <w:t>доске написали слова по пройденной теме и слова разбирали по составу.</w:t>
      </w:r>
    </w:p>
    <w:p w:rsidR="006B6572" w:rsidRDefault="006B6572" w:rsidP="006B6572">
      <w:pPr>
        <w:jc w:val="both"/>
        <w:rPr>
          <w:rStyle w:val="apple-converted-space"/>
        </w:rPr>
      </w:pPr>
      <w:r>
        <w:rPr>
          <w:rFonts w:ascii="Georgia" w:hAnsi="Georgia"/>
          <w:noProof/>
          <w:sz w:val="24"/>
          <w:szCs w:val="24"/>
          <w:lang w:eastAsia="ru-RU"/>
        </w:rPr>
        <w:drawing>
          <wp:inline distT="0" distB="0" distL="0" distR="0">
            <wp:extent cx="2771775" cy="2447925"/>
            <wp:effectExtent l="38100" t="38100" r="104775" b="85725"/>
            <wp:docPr id="8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352675"/>
                    </a:xfrm>
                    <a:prstGeom prst="rect">
                      <a:avLst/>
                    </a:prstGeom>
                    <a:noFill/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6B6572" w:rsidRDefault="006B6572" w:rsidP="006B6572">
      <w:pPr>
        <w:jc w:val="both"/>
        <w:rPr>
          <w:rStyle w:val="apple-converted-space"/>
          <w:rFonts w:ascii="Georgia" w:hAnsi="Georgia"/>
          <w:noProof/>
          <w:sz w:val="24"/>
          <w:szCs w:val="24"/>
          <w:lang w:eastAsia="ru-RU"/>
        </w:rPr>
      </w:pPr>
      <w:r>
        <w:rPr>
          <w:rStyle w:val="apple-converted-space"/>
          <w:rFonts w:ascii="Georgia" w:hAnsi="Georgia"/>
          <w:noProof/>
          <w:sz w:val="24"/>
          <w:szCs w:val="24"/>
          <w:lang w:eastAsia="ru-RU"/>
        </w:rPr>
        <w:t>Организована выставка изделий учащихся выполненных на уроках трудового обучения. Это создавало важное   условие успешного обучения.</w:t>
      </w:r>
    </w:p>
    <w:p w:rsidR="006B6572" w:rsidRDefault="006B6572" w:rsidP="006B6572">
      <w:pPr>
        <w:jc w:val="both"/>
        <w:rPr>
          <w:rStyle w:val="apple-converted-space"/>
          <w:rFonts w:ascii="Georgia" w:hAnsi="Georgia"/>
          <w:noProof/>
          <w:sz w:val="24"/>
          <w:szCs w:val="24"/>
          <w:lang w:eastAsia="ru-RU"/>
        </w:rPr>
      </w:pPr>
    </w:p>
    <w:p w:rsidR="006B6572" w:rsidRDefault="006B6572" w:rsidP="006B6572">
      <w:pPr>
        <w:tabs>
          <w:tab w:val="clear" w:pos="708"/>
        </w:tabs>
        <w:spacing w:after="0"/>
        <w:rPr>
          <w:rStyle w:val="apple-converted-space"/>
          <w:rFonts w:ascii="Georgia" w:hAnsi="Georgia"/>
          <w:noProof/>
          <w:sz w:val="24"/>
          <w:szCs w:val="24"/>
          <w:lang w:eastAsia="ru-RU"/>
        </w:rPr>
        <w:sectPr w:rsidR="006B6572">
          <w:type w:val="continuous"/>
          <w:pgSz w:w="11906" w:h="16838"/>
          <w:pgMar w:top="567" w:right="850" w:bottom="1134" w:left="851" w:header="708" w:footer="708" w:gutter="0"/>
          <w:cols w:num="2" w:space="708"/>
        </w:sectPr>
      </w:pP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  <w: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  <w:t xml:space="preserve"> На всех этапах урока между учителем и обучающихся строился хороший учебный диалог. Это побуждало учащихся вникать, осмысливать все, что происходит на уроке. Дети анализировали текст, высказывали свои мнения. Куралай Советхановна на уроке использовала разные виды деятельности - устные, письменные виды работ, подготовила презентацию.   </w:t>
      </w: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  <w:r>
        <w:rPr>
          <w:rFonts w:ascii="Georgia" w:hAnsi="Georgia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114550" cy="2743200"/>
            <wp:effectExtent l="0" t="0" r="0" b="0"/>
            <wp:docPr id="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  <w:r>
        <w:rPr>
          <w:rFonts w:ascii="Georgia" w:hAnsi="Georgia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2752725" cy="2409825"/>
            <wp:effectExtent l="0" t="0" r="9525" b="9525"/>
            <wp:docPr id="1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  <w:r>
        <w:rPr>
          <w:rFonts w:ascii="Georgia" w:hAnsi="Georgia"/>
          <w:sz w:val="24"/>
          <w:szCs w:val="24"/>
        </w:rPr>
        <w:t>Учащиеся стремятся активно пользоваться изучаемым языком, не боятся допустить ошибок, охотно выполняют учебные задания. В конце урока был подведен итог и выставлены оценки с комментариями.</w:t>
      </w:r>
    </w:p>
    <w:p w:rsidR="006B6572" w:rsidRDefault="006B6572" w:rsidP="006B6572">
      <w:pPr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</w:pPr>
    </w:p>
    <w:p w:rsidR="006B6572" w:rsidRDefault="006B6572" w:rsidP="006B6572">
      <w:pPr>
        <w:tabs>
          <w:tab w:val="clear" w:pos="708"/>
        </w:tabs>
        <w:spacing w:after="0"/>
        <w:rPr>
          <w:rStyle w:val="apple-converted-space"/>
          <w:rFonts w:ascii="Georgia" w:hAnsi="Georgia"/>
          <w:color w:val="333333"/>
          <w:sz w:val="24"/>
          <w:szCs w:val="24"/>
          <w:lang w:val="kk-KZ"/>
        </w:rPr>
        <w:sectPr w:rsidR="006B6572">
          <w:type w:val="continuous"/>
          <w:pgSz w:w="11906" w:h="16838"/>
          <w:pgMar w:top="1134" w:right="850" w:bottom="1134" w:left="851" w:header="708" w:footer="708" w:gutter="0"/>
          <w:cols w:num="2" w:space="708"/>
        </w:sectPr>
      </w:pPr>
    </w:p>
    <w:tbl>
      <w:tblPr>
        <w:tblStyle w:val="a6"/>
        <w:tblpPr w:leftFromText="180" w:rightFromText="180" w:vertAnchor="text" w:tblpY="-229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6"/>
        <w:gridCol w:w="5015"/>
      </w:tblGrid>
      <w:tr w:rsidR="006B6572" w:rsidTr="006B6572">
        <w:tc>
          <w:tcPr>
            <w:tcW w:w="5190" w:type="dxa"/>
          </w:tcPr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b/>
                <w:color w:val="0033CC"/>
              </w:rPr>
            </w:pPr>
            <w:r>
              <w:rPr>
                <w:rStyle w:val="apple-converted-space"/>
                <w:rFonts w:ascii="Georgia" w:hAnsi="Georgia"/>
                <w:b/>
                <w:color w:val="0033CC"/>
              </w:rPr>
              <w:lastRenderedPageBreak/>
              <w:t xml:space="preserve">17 января проведен открытый 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b/>
                <w:color w:val="0033CC"/>
              </w:rPr>
            </w:pPr>
            <w:r>
              <w:rPr>
                <w:rStyle w:val="apple-converted-space"/>
                <w:rFonts w:ascii="Georgia" w:hAnsi="Georgia"/>
                <w:b/>
                <w:color w:val="0033CC"/>
              </w:rPr>
              <w:t>урок географии в 6 «А» классе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0033CC"/>
              </w:rPr>
            </w:pPr>
            <w:r>
              <w:rPr>
                <w:rStyle w:val="apple-converted-space"/>
                <w:rFonts w:ascii="Georgia" w:hAnsi="Georgia"/>
                <w:color w:val="0033CC"/>
              </w:rPr>
              <w:t xml:space="preserve"> (Учитель: </w:t>
            </w:r>
            <w:proofErr w:type="spellStart"/>
            <w:r>
              <w:rPr>
                <w:rStyle w:val="apple-converted-space"/>
                <w:rFonts w:ascii="Georgia" w:hAnsi="Georgia"/>
                <w:color w:val="0033CC"/>
              </w:rPr>
              <w:t>Каблакатова</w:t>
            </w:r>
            <w:proofErr w:type="spellEnd"/>
            <w:r>
              <w:rPr>
                <w:rStyle w:val="apple-converted-space"/>
                <w:rFonts w:ascii="Georgia" w:hAnsi="Georgia"/>
                <w:color w:val="0033CC"/>
              </w:rPr>
              <w:t xml:space="preserve"> Е.В.)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0033CC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b/>
                <w:bCs/>
                <w:color w:val="0033CC"/>
                <w:u w:val="single"/>
              </w:rPr>
            </w:pPr>
            <w:r>
              <w:rPr>
                <w:rStyle w:val="apple-converted-space"/>
                <w:rFonts w:ascii="Georgia" w:hAnsi="Georgia"/>
                <w:b/>
                <w:bCs/>
                <w:color w:val="0033CC"/>
                <w:u w:val="single"/>
              </w:rPr>
              <w:t>Тема урока: «Вода на Земле)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</w:rPr>
            </w:pPr>
            <w:r>
              <w:rPr>
                <w:rFonts w:ascii="Georgia" w:hAnsi="Georgia" w:cs="Times New Roman"/>
                <w:b/>
                <w:noProof/>
                <w:sz w:val="28"/>
                <w:szCs w:val="28"/>
                <w:lang w:eastAsia="ru-RU" w:bidi="ar-SA"/>
              </w:rPr>
              <w:drawing>
                <wp:inline distT="0" distB="0" distL="0" distR="0">
                  <wp:extent cx="3019425" cy="2762250"/>
                  <wp:effectExtent l="38100" t="38100" r="104775" b="76200"/>
                  <wp:docPr id="11" name="Рисунок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80" cy="266128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  <w:r>
              <w:rPr>
                <w:rStyle w:val="apple-converted-space"/>
                <w:rFonts w:ascii="Georgia" w:hAnsi="Georgia"/>
                <w:color w:val="333333"/>
                <w:lang w:val="kk-KZ"/>
              </w:rPr>
              <w:t xml:space="preserve">На данном уроке учащиеся показали  свои 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  <w:r>
              <w:rPr>
                <w:rStyle w:val="apple-converted-space"/>
                <w:rFonts w:ascii="Georgia" w:hAnsi="Georgia"/>
                <w:color w:val="333333"/>
                <w:lang w:val="kk-KZ"/>
              </w:rPr>
              <w:t xml:space="preserve">знания о составе гидросферы-морях, 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  <w:r>
              <w:rPr>
                <w:rStyle w:val="apple-converted-space"/>
                <w:rFonts w:ascii="Georgia" w:hAnsi="Georgia"/>
                <w:color w:val="333333"/>
                <w:lang w:val="kk-KZ"/>
              </w:rPr>
              <w:t xml:space="preserve">океанах ,реках и озёрах, а так же 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  <w:r>
              <w:rPr>
                <w:rStyle w:val="apple-converted-space"/>
                <w:rFonts w:ascii="Georgia" w:hAnsi="Georgia"/>
                <w:color w:val="333333"/>
                <w:lang w:val="kk-KZ"/>
              </w:rPr>
              <w:t xml:space="preserve">обсуждалась проблема экологии 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  <w:r>
              <w:rPr>
                <w:rStyle w:val="apple-converted-space"/>
                <w:rFonts w:ascii="Georgia" w:hAnsi="Georgia"/>
                <w:color w:val="333333"/>
                <w:lang w:val="kk-KZ"/>
              </w:rPr>
              <w:t>воды и способы  её защиты.</w:t>
            </w:r>
          </w:p>
          <w:p w:rsidR="006B6572" w:rsidRDefault="006B6572">
            <w:pPr>
              <w:pStyle w:val="a3"/>
              <w:shd w:val="clear" w:color="auto" w:fill="FFFFFF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Style w:val="apple-converted-space"/>
                <w:rFonts w:ascii="Georgia" w:hAnsi="Georgia"/>
                <w:color w:val="333333"/>
                <w:lang w:val="kk-KZ"/>
              </w:rPr>
            </w:pPr>
            <w:r>
              <w:rPr>
                <w:rFonts w:ascii="Georgia" w:hAnsi="Georgia"/>
                <w:noProof/>
                <w:color w:val="333333"/>
                <w:lang w:eastAsia="ru-RU" w:bidi="ar-SA"/>
              </w:rPr>
              <w:drawing>
                <wp:inline distT="0" distB="0" distL="0" distR="0">
                  <wp:extent cx="3076575" cy="2809875"/>
                  <wp:effectExtent l="38100" t="38100" r="104775" b="85725"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610" cy="271081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</w:tcPr>
          <w:p w:rsidR="006B6572" w:rsidRDefault="006B6572">
            <w:pPr>
              <w:pStyle w:val="a3"/>
              <w:spacing w:after="0" w:line="240" w:lineRule="auto"/>
              <w:jc w:val="both"/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Fonts w:ascii="Georgia" w:hAnsi="Georgia"/>
                <w:color w:val="333333"/>
              </w:rPr>
            </w:pP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Fonts w:ascii="Georgia" w:hAnsi="Georgia"/>
                <w:color w:val="333333"/>
              </w:rPr>
            </w:pPr>
            <w:r>
              <w:rPr>
                <w:rFonts w:ascii="Georgia" w:hAnsi="Georgia"/>
                <w:color w:val="333333"/>
              </w:rPr>
              <w:t>На уроке использовались опережающие задания: ребята приготовили загадки о воде в разных состояниях, показывали демонстрационный опыт о свойствах воды, готовили плакаты на экологическую тему.</w:t>
            </w:r>
          </w:p>
          <w:p w:rsidR="006B6572" w:rsidRDefault="006B6572">
            <w:pPr>
              <w:pStyle w:val="a3"/>
              <w:spacing w:after="0" w:line="240" w:lineRule="auto"/>
              <w:jc w:val="both"/>
              <w:rPr>
                <w:rStyle w:val="apple-converted-space"/>
                <w:lang w:val="kk-KZ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sz w:val="24"/>
                <w:szCs w:val="24"/>
                <w:lang w:eastAsia="zh-CN" w:bidi="hi-IN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90825" cy="2924175"/>
                  <wp:effectExtent l="38100" t="38100" r="85725" b="104775"/>
                  <wp:docPr id="13" name="Рисунок 1" descr="C:\Users\User\Desktop\WhatsApp Image 2023-01-29 at 17.52.03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C:\Users\User\Desktop\WhatsApp Image 2023-01-29 at 17.52.03.jpe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  <w:lang w:val="kk-KZ"/>
              </w:rPr>
              <w:t>Выполняли</w:t>
            </w:r>
            <w:r>
              <w:rPr>
                <w:rFonts w:ascii="Georgia" w:hAnsi="Georgia"/>
                <w:sz w:val="24"/>
                <w:szCs w:val="24"/>
              </w:rPr>
              <w:t xml:space="preserve"> задания по карточкам в парах и самостоятельно, отвечали устно на поставленные вопросы, показали свои знания физической карты Мира, работали  с контурными  картами.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6075" cy="2838450"/>
                  <wp:effectExtent l="38100" t="38100" r="104775" b="95250"/>
                  <wp:docPr id="14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460" cy="274383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572" w:rsidRPr="006B6572" w:rsidRDefault="006B6572" w:rsidP="006B6572">
      <w:pPr>
        <w:rPr>
          <w:rStyle w:val="apple-converted-space"/>
          <w:rFonts w:ascii="Georgia" w:hAnsi="Georgia"/>
          <w:color w:val="333333"/>
          <w:lang w:val="kk-KZ"/>
        </w:rPr>
        <w:sectPr w:rsidR="006B6572" w:rsidRPr="006B6572">
          <w:type w:val="continuous"/>
          <w:pgSz w:w="11906" w:h="16838"/>
          <w:pgMar w:top="1134" w:right="850" w:bottom="1134" w:left="851" w:header="708" w:footer="708" w:gutter="0"/>
          <w:cols w:space="720"/>
        </w:sectPr>
      </w:pPr>
    </w:p>
    <w:p w:rsidR="006B6572" w:rsidRDefault="006B6572" w:rsidP="006B6572">
      <w:pPr>
        <w:rPr>
          <w:rStyle w:val="apple-converted-space"/>
          <w:rFonts w:ascii="Georgia" w:hAnsi="Georgia"/>
          <w:color w:val="333333"/>
          <w:lang w:val="kk-KZ"/>
        </w:rPr>
      </w:pPr>
    </w:p>
    <w:p w:rsidR="006B6572" w:rsidRDefault="006B6572" w:rsidP="006B6572">
      <w:pPr>
        <w:pStyle w:val="a3"/>
        <w:shd w:val="clear" w:color="auto" w:fill="FFFFFF"/>
        <w:spacing w:after="0" w:line="240" w:lineRule="auto"/>
        <w:jc w:val="both"/>
        <w:rPr>
          <w:rStyle w:val="apple-converted-space"/>
          <w:rFonts w:ascii="Georgia" w:hAnsi="Georgia"/>
          <w:color w:val="333333"/>
          <w:lang w:val="kk-KZ"/>
        </w:rPr>
      </w:pPr>
    </w:p>
    <w:tbl>
      <w:tblPr>
        <w:tblStyle w:val="a6"/>
        <w:tblW w:w="0" w:type="auto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86"/>
        <w:gridCol w:w="5076"/>
      </w:tblGrid>
      <w:tr w:rsidR="006B6572" w:rsidTr="00F3074C">
        <w:tc>
          <w:tcPr>
            <w:tcW w:w="5286" w:type="dxa"/>
          </w:tcPr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eastAsia="Times New Roman" w:cs="Lohit Hindi"/>
                <w:b/>
                <w:color w:val="0033CC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lang w:eastAsia="zh-CN" w:bidi="hi-IN"/>
              </w:rPr>
              <w:t>17 января прошел открытый урок по математике  в 5 «А» классе.</w:t>
            </w: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u w:val="single"/>
                <w:lang w:eastAsia="zh-CN" w:bidi="hi-IN"/>
              </w:rPr>
            </w:pPr>
            <w:proofErr w:type="gramStart"/>
            <w:r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u w:val="single"/>
                <w:lang w:eastAsia="zh-CN" w:bidi="hi-IN"/>
              </w:rPr>
              <w:t>(Учитель:</w:t>
            </w:r>
            <w:proofErr w:type="gramEnd"/>
            <w:r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u w:val="single"/>
                <w:lang w:eastAsia="zh-CN" w:bidi="hi-IN"/>
              </w:rPr>
              <w:t xml:space="preserve"> Агиенко С.В)</w:t>
            </w: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u w:val="single"/>
                <w:lang w:eastAsia="zh-CN" w:bidi="hi-IN"/>
              </w:rPr>
            </w:pPr>
          </w:p>
          <w:p w:rsidR="006B6572" w:rsidRP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u w:val="single"/>
                <w:lang w:eastAsia="zh-CN" w:bidi="hi-IN"/>
              </w:rPr>
            </w:pPr>
            <w:r>
              <w:rPr>
                <w:rFonts w:ascii="Georgia" w:eastAsia="Times New Roman" w:hAnsi="Georgia" w:cs="Lohit Hindi"/>
                <w:b/>
                <w:color w:val="0033CC"/>
                <w:sz w:val="24"/>
                <w:szCs w:val="24"/>
                <w:u w:val="single"/>
                <w:lang w:eastAsia="zh-CN" w:bidi="hi-IN"/>
              </w:rPr>
              <w:t>Тема урока: «Умножение и деление круглых десятков, сотен, полных двузначных чисел на однозначное число».</w:t>
            </w: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color w:val="333333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 w:cs="Lohit Hindi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>
                  <wp:extent cx="3086100" cy="2752725"/>
                  <wp:effectExtent l="38100" t="38100" r="95250" b="85725"/>
                  <wp:docPr id="15" name="Рисунок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500" cy="265430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color w:val="333333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color w:val="000000"/>
                <w:sz w:val="24"/>
                <w:szCs w:val="24"/>
                <w:lang w:eastAsia="zh-CN" w:bidi="hi-IN"/>
              </w:rPr>
              <w:t xml:space="preserve">Основной целью урока ставилась задача    </w:t>
            </w:r>
            <w:r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  <w:t>формирования навыка умножения двузначного числа на однозначное число без перехода через разряд устными вычислительными приемами. Ребята класса работали на уроке в «Школе молодого исследователя» в роли начинающихисследователей учебного материала по теме урока.</w:t>
            </w: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color w:val="333333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 w:cs="Lohit Hindi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5125" cy="2667000"/>
                  <wp:effectExtent l="38100" t="38100" r="104775" b="95250"/>
                  <wp:docPr id="16" name="Рисунок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7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21529" b="16554"/>
                          <a:stretch/>
                        </pic:blipFill>
                        <pic:spPr bwMode="auto">
                          <a:xfrm>
                            <a:off x="0" y="0"/>
                            <a:ext cx="2801620" cy="2567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6" w:type="dxa"/>
          </w:tcPr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000000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  <w:t xml:space="preserve">Урок прошел четко, организованно и интересно, цели и задачи реализованы в полном объеме. </w:t>
            </w:r>
            <w:r>
              <w:rPr>
                <w:rFonts w:ascii="Georgia" w:eastAsia="Times New Roman" w:hAnsi="Georgia"/>
                <w:color w:val="000000"/>
                <w:sz w:val="24"/>
                <w:szCs w:val="24"/>
                <w:lang w:eastAsia="zh-CN" w:bidi="hi-IN"/>
              </w:rPr>
              <w:t>Этапы урока логически выстроены, последовательны и взаимосвязаны.</w:t>
            </w: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 w:cs="Lohit Hindi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6075" cy="2562225"/>
                  <wp:effectExtent l="38100" t="38100" r="104775" b="85725"/>
                  <wp:docPr id="17" name="Рисунок 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46253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  <w:t>Применяемая методика и технология учитывала возрастные особенности обучающихся. Результаты урока  оцениваются как хорошие. Программный материал урока учащимися усвоен.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3225" cy="2600325"/>
                  <wp:effectExtent l="38100" t="38100" r="104775" b="85725"/>
                  <wp:docPr id="18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00" cy="249936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572" w:rsidRDefault="006B6572" w:rsidP="006B6572">
      <w:pPr>
        <w:pStyle w:val="a3"/>
        <w:shd w:val="clear" w:color="auto" w:fill="FFFFFF"/>
        <w:spacing w:after="0" w:line="240" w:lineRule="auto"/>
        <w:jc w:val="both"/>
        <w:rPr>
          <w:rStyle w:val="apple-converted-space"/>
          <w:rFonts w:ascii="Georgia" w:hAnsi="Georgia"/>
          <w:color w:val="333333"/>
          <w:lang w:val="kk-KZ"/>
        </w:rPr>
      </w:pPr>
    </w:p>
    <w:tbl>
      <w:tblPr>
        <w:tblStyle w:val="a6"/>
        <w:tblpPr w:leftFromText="180" w:rightFromText="180" w:vertAnchor="text" w:horzAnchor="margin" w:tblpXSpec="center" w:tblpY="-566"/>
        <w:tblW w:w="10206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6"/>
        <w:gridCol w:w="222"/>
        <w:gridCol w:w="5136"/>
      </w:tblGrid>
      <w:tr w:rsidR="006B6572" w:rsidTr="006B6572">
        <w:tc>
          <w:tcPr>
            <w:tcW w:w="4963" w:type="dxa"/>
          </w:tcPr>
          <w:p w:rsidR="006B6572" w:rsidRDefault="006B6572" w:rsidP="006B6572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 w:rsidP="006B6572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 w:rsidP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>18 января прошел открытый урок по чтению в 7 «А» классе.</w:t>
            </w:r>
          </w:p>
          <w:p w:rsidR="006B6572" w:rsidRDefault="006B6572" w:rsidP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</w:pPr>
            <w:proofErr w:type="gramStart"/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>(Учитель:</w:t>
            </w:r>
            <w:proofErr w:type="gramEnd"/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 xml:space="preserve"> </w:t>
            </w:r>
            <w:proofErr w:type="spellStart"/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>КрыкпаеваР</w:t>
            </w:r>
            <w:proofErr w:type="gramStart"/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>.К</w:t>
            </w:r>
            <w:proofErr w:type="spellEnd"/>
            <w:proofErr w:type="gramEnd"/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>)</w:t>
            </w:r>
          </w:p>
          <w:p w:rsidR="006B6572" w:rsidRDefault="006B6572" w:rsidP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u w:val="single"/>
                <w:lang w:eastAsia="zh-CN" w:bidi="hi-IN"/>
              </w:rPr>
              <w:t>Тема урока: «Н.А. Некрасов «Крестьянские дети» (отрывок</w:t>
            </w:r>
            <w:r>
              <w:rPr>
                <w:rFonts w:ascii="Georgia" w:eastAsia="Times New Roman" w:hAnsi="Georgia"/>
                <w:b/>
                <w:color w:val="0033CC"/>
                <w:sz w:val="24"/>
                <w:szCs w:val="24"/>
                <w:lang w:eastAsia="zh-CN" w:bidi="hi-IN"/>
              </w:rPr>
              <w:t>)».</w:t>
            </w:r>
          </w:p>
          <w:p w:rsidR="006B6572" w:rsidRDefault="006B6572" w:rsidP="006B6572">
            <w:pPr>
              <w:tabs>
                <w:tab w:val="left" w:pos="254"/>
              </w:tabs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>
                  <wp:extent cx="2790825" cy="2266950"/>
                  <wp:effectExtent l="38100" t="38100" r="104775" b="76200"/>
                  <wp:docPr id="19" name="Рисунок 37" descr="C:\Users\002\Desktop\160c81bf-3c39-472d-9ee6-8c060e7b1af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Рисунок 37" descr="C:\Users\002\Desktop\160c81bf-3c39-472d-9ee6-8c060e7b1af0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225" cy="2172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  <w:t>В ходе урока учащиеся познакомились с отрывком из поэмы Н.А. Некрасова «Крестьянские дети» и раскрыли основную идею произведения. Ребята узнали о тяжелой жизни крестьянских детей, которые с малых лет приучались к тяжёлому труду и выполняли работу наравне с взрослыми.</w:t>
            </w: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noProof/>
                <w:color w:val="333333"/>
                <w:sz w:val="24"/>
                <w:szCs w:val="24"/>
                <w:lang w:eastAsia="ru-RU"/>
              </w:rPr>
              <w:drawing>
                <wp:inline distT="0" distB="0" distL="0" distR="0">
                  <wp:extent cx="2943225" cy="2466975"/>
                  <wp:effectExtent l="38100" t="38100" r="104775" b="85725"/>
                  <wp:docPr id="20" name="Рисунок 38" descr="C:\Users\002\Downloads\WhatsApp Image 2023-05-25 at 06.31.46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Рисунок 38" descr="C:\Users\002\Downloads\WhatsApp Image 2023-05-25 at 06.31.46.jpe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72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</w:tc>
        <w:tc>
          <w:tcPr>
            <w:tcW w:w="222" w:type="dxa"/>
          </w:tcPr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</w:tc>
        <w:tc>
          <w:tcPr>
            <w:tcW w:w="5021" w:type="dxa"/>
          </w:tcPr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  <w:t>Учителем использовались различные виды деятельности - чтение хором, по ролям, по цепочке, на уроке учащиеся работали в группах, разбирали словарные слова, отвечали на вопросы по прочитанному произведению. Двое ребят, получивших опережающее задание показали на уроке инсценировку.</w:t>
            </w:r>
          </w:p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81325" cy="2333625"/>
                  <wp:effectExtent l="38100" t="38100" r="104775" b="85725"/>
                  <wp:docPr id="21" name="Рисунок 39" descr="C:\Users\002\Desktop\737f128c-2f64-45e9-8566-f567ad996e8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9" descr="C:\Users\002\Desktop\737f128c-2f64-45e9-8566-f567ad996e8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 w:rsidP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  <w:t>В конце урока на этапе рефлексии учащиеся оценивали свою работу на протяжении всего урока. Рефлексия проведена в форме сюрпризного момента - выбрать шарик такого цвета, который соответствует уровню усвоения новой темы урока зеленый (если на уроке все было понятно), желтый (если ученик не до конца усвоил тему), и красный (если ничего не понял) - все учащиеся выбрали зеленые шарики, сюрприз внутри шарика для ребят - шоколад). Урок прошел успешно, поставленные цели урока были достигнуты.</w:t>
            </w:r>
          </w:p>
          <w:p w:rsidR="006B6572" w:rsidRDefault="006B6572" w:rsidP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 w:rsidP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67025" cy="2257425"/>
                  <wp:effectExtent l="38100" t="38100" r="104775" b="66675"/>
                  <wp:docPr id="22" name="Рисунок 40" descr="C:\Users\002\Desktop\1f45df9d-93d6-4d92-bf3a-8358d094f92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 descr="C:\Users\002\Desktop\1f45df9d-93d6-4d92-bf3a-8358d094f927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23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572" w:rsidTr="006B6572">
        <w:tc>
          <w:tcPr>
            <w:tcW w:w="4963" w:type="dxa"/>
          </w:tcPr>
          <w:p w:rsidR="006B6572" w:rsidRDefault="006B6572" w:rsidP="006B6572">
            <w:pPr>
              <w:shd w:val="clear" w:color="auto" w:fill="FFFFFF"/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</w:p>
        </w:tc>
        <w:tc>
          <w:tcPr>
            <w:tcW w:w="222" w:type="dxa"/>
          </w:tcPr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</w:tc>
        <w:tc>
          <w:tcPr>
            <w:tcW w:w="5021" w:type="dxa"/>
          </w:tcPr>
          <w:p w:rsidR="006B6572" w:rsidRDefault="006B6572" w:rsidP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eastAsia="zh-CN" w:bidi="hi-IN"/>
              </w:rPr>
            </w:pPr>
          </w:p>
        </w:tc>
      </w:tr>
    </w:tbl>
    <w:p w:rsidR="006B6572" w:rsidRDefault="006B6572" w:rsidP="006B6572">
      <w:pPr>
        <w:pStyle w:val="a3"/>
        <w:shd w:val="clear" w:color="auto" w:fill="FFFFFF"/>
        <w:spacing w:after="0" w:line="240" w:lineRule="auto"/>
        <w:jc w:val="both"/>
        <w:rPr>
          <w:rStyle w:val="apple-converted-space"/>
          <w:rFonts w:ascii="Georgia" w:hAnsi="Georgia"/>
          <w:color w:val="333333"/>
          <w:lang w:val="kk-KZ"/>
        </w:rPr>
      </w:pPr>
    </w:p>
    <w:tbl>
      <w:tblPr>
        <w:tblStyle w:val="a6"/>
        <w:tblW w:w="0" w:type="auto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6"/>
        <w:gridCol w:w="4986"/>
      </w:tblGrid>
      <w:tr w:rsidR="00F3074C" w:rsidTr="00876BC7">
        <w:tc>
          <w:tcPr>
            <w:tcW w:w="479" w:type="dxa"/>
          </w:tcPr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lastRenderedPageBreak/>
              <w:t>20 января проведен открытый урок по чтению в 10 «А» класса.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(Феденевой В.С.)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  <w:u w:val="single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  <w:u w:val="single"/>
              </w:rPr>
              <w:t>Тема урока: К.Г. Паустовский.  Рассказ «Телеграмма»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3225" cy="2581275"/>
                  <wp:effectExtent l="38100" t="38100" r="104775" b="85725"/>
                  <wp:docPr id="48" name="Рисунок 27" descr="C:\Users\Администратор\Desktop\IMG_20230120_0926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 descr="C:\Users\Администратор\Desktop\IMG_20230120_092632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895" cy="248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Урок  размышления, поиска истины.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Цель урока - комплексный анализ художественного текста. Развитие всех видов памяти, воспитание таких качеств личности как доброта, любовь к </w:t>
            </w:r>
            <w:proofErr w:type="gramStart"/>
            <w:r>
              <w:rPr>
                <w:rFonts w:ascii="Georgia" w:hAnsi="Georgia"/>
                <w:sz w:val="24"/>
                <w:szCs w:val="24"/>
              </w:rPr>
              <w:t>близким</w:t>
            </w:r>
            <w:proofErr w:type="gramEnd"/>
            <w:r>
              <w:rPr>
                <w:rFonts w:ascii="Georgia" w:hAnsi="Georgia"/>
                <w:sz w:val="24"/>
                <w:szCs w:val="24"/>
              </w:rPr>
              <w:t>, сострадание, благородство.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43225" cy="2533650"/>
                  <wp:effectExtent l="38100" t="38100" r="104775" b="76200"/>
                  <wp:docPr id="49" name="Рисунок 28" descr="C:\Users\Администратор\Desktop\IMG_20230120_0902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 descr="C:\Users\Администратор\Desktop\IMG_20230120_09021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895" cy="243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tcW w:w="475" w:type="dxa"/>
          </w:tcPr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Девиз урока: " За добро плати добром".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6075" cy="2562225"/>
                  <wp:effectExtent l="38100" t="38100" r="104775" b="85725"/>
                  <wp:docPr id="50" name="Рисунок 29" descr="C:\Users\Администратор\Desktop\IMG_20230120_0911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 descr="C:\Users\Администратор\Desktop\IMG_20230120_091140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55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На уроке использованы активные методы, поэтому все учащиеся принимали участие в комплексном анализе рассказа. Были использованы музыкальные произведения, картины по содержанию рассказа.</w:t>
            </w: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F3074C" w:rsidRDefault="00F3074C" w:rsidP="00876BC7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57500" cy="2562225"/>
                  <wp:effectExtent l="38100" t="38100" r="95250" b="85725"/>
                  <wp:docPr id="51" name="Рисунок 30" descr="C:\Users\Администратор\Desktop\IMG_20230120_09264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 descr="C:\Users\Администратор\Desktop\IMG_20230120_092645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459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572" w:rsidRDefault="006B6572" w:rsidP="006B6572"/>
    <w:tbl>
      <w:tblPr>
        <w:tblStyle w:val="a6"/>
        <w:tblpPr w:leftFromText="180" w:rightFromText="180" w:vertAnchor="text" w:horzAnchor="margin" w:tblpY="-3966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596"/>
        <w:gridCol w:w="4443"/>
      </w:tblGrid>
      <w:tr w:rsidR="006B6572" w:rsidTr="00F3074C">
        <w:tc>
          <w:tcPr>
            <w:tcW w:w="4596" w:type="dxa"/>
          </w:tcPr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  <w:t>19 января 2023 года в период декады  МО предметного обучения проведен открытый урок по предмету СБО с учащимся 7 «В» класса.</w:t>
            </w: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  <w:t>(Учитель: Тугельбаева Д.К.)</w:t>
            </w: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u w:val="single"/>
                <w:lang w:eastAsia="zh-CN" w:bidi="hi-IN"/>
              </w:rPr>
            </w:pP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u w:val="single"/>
                <w:lang w:eastAsia="zh-CN" w:bidi="hi-IN"/>
              </w:rPr>
              <w:t>Тема урока: Сервировка стола.</w:t>
            </w: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002060"/>
                <w:sz w:val="24"/>
                <w:szCs w:val="24"/>
                <w:u w:val="single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002060"/>
                <w:sz w:val="24"/>
                <w:szCs w:val="24"/>
                <w:u w:val="single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hAnsi="Georgia"/>
                <w:noProof/>
                <w:color w:val="111115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2533650" cy="2600325"/>
                  <wp:effectExtent l="38100" t="38100" r="95250" b="104775"/>
                  <wp:docPr id="23" name="Рисунок 2" descr="C:\Users\User\Desktop\2022-2023 уч.год\поурочка СБО\3 четверть\открытый урок\Фото и видео\WhatsApp Image 2023-01-19 at 09.47.53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" descr="C:\Users\User\Desktop\2022-2023 уч.год\поурочка СБО\3 четверть\открытый урок\Фото и видео\WhatsApp Image 2023-01-19 at 09.47.53.jpeg"/>
                          <pic:cNvPicPr/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495" cy="2506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  <w:t>Цель урока: уметь сервировать стол к ужину. На уроке чередовалась теоретическая часть с практическими заданиями.</w:t>
            </w: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uppressAutoHyphens/>
              <w:spacing w:line="240" w:lineRule="auto"/>
              <w:jc w:val="both"/>
              <w:rPr>
                <w:rFonts w:ascii="Georgia" w:eastAsia="Times New Roman" w:hAnsi="Georgia"/>
                <w:color w:val="333333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hAnsi="Georgia"/>
                <w:noProof/>
                <w:color w:val="111115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>
                  <wp:extent cx="2638425" cy="2628900"/>
                  <wp:effectExtent l="38100" t="38100" r="104775" b="95250"/>
                  <wp:docPr id="24" name="Рисунок 3" descr="C:\Users\User\Desktop\2022-2023 уч.год\поурочка СБО\3 четверть\открытый урок\Фото и видео\WhatsApp Image 2023-01-19 at 09.45.09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3" descr="C:\Users\User\Desktop\2022-2023 уч.год\поурочка СБО\3 четверть\открытый урок\Фото и видео\WhatsApp Image 2023-01-19 at 09.45.09.jpeg"/>
                          <pic:cNvPicPr/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635" cy="2527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3" w:type="dxa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  <w:t xml:space="preserve">С   помощью   фронтального опроса, учащиеся пытались оценить урок, свою деятельность и главное   –   понять   практическую   значимость   изученной   темы   в   дальнейшей жизни.    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19400" cy="2705100"/>
                  <wp:effectExtent l="38100" t="38100" r="95250" b="95250"/>
                  <wp:docPr id="25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5895" cy="260477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  <w:t>Следует отметить старательную работу детей на уроке, готовность к сотрудничеству, активность и работоспособность.  Работа   на   занятии была   четко   спланирована,   поэтому   со   всеми   поставленными   задачам   справились.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57500" cy="2638425"/>
                  <wp:effectExtent l="38100" t="38100" r="95250" b="85725"/>
                  <wp:docPr id="26" name="Рисунок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05" cy="253555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</w:pPr>
            <w:r>
              <w:rPr>
                <w:rFonts w:ascii="Georgia" w:eastAsia="Times New Roman" w:hAnsi="Georgia"/>
                <w:sz w:val="24"/>
                <w:szCs w:val="24"/>
                <w:lang w:val="kk-KZ" w:eastAsia="zh-CN" w:bidi="hi-IN"/>
              </w:rPr>
              <w:t>Данный   урок  по   теме  «СЕРВИРОВКА СТОЛА»  удался, был результативным  и достиг своей цели.</w:t>
            </w:r>
          </w:p>
        </w:tc>
      </w:tr>
    </w:tbl>
    <w:p w:rsidR="006B6572" w:rsidRDefault="006B6572" w:rsidP="006B6572">
      <w:pPr>
        <w:rPr>
          <w:rFonts w:ascii="Georgia" w:hAnsi="Georgia"/>
        </w:rPr>
      </w:pPr>
    </w:p>
    <w:p w:rsidR="006B6572" w:rsidRDefault="006B6572" w:rsidP="006B6572">
      <w:pPr>
        <w:shd w:val="clear" w:color="auto" w:fill="FFFFFF"/>
        <w:suppressAutoHyphens/>
        <w:spacing w:after="0" w:line="240" w:lineRule="auto"/>
        <w:jc w:val="both"/>
        <w:rPr>
          <w:rFonts w:ascii="Georgia" w:eastAsia="Times New Roman" w:hAnsi="Georgia" w:cs="Lohit Hindi"/>
          <w:color w:val="333333"/>
          <w:sz w:val="24"/>
          <w:szCs w:val="24"/>
          <w:lang w:val="kk-KZ" w:eastAsia="zh-CN" w:bidi="hi-IN"/>
        </w:rPr>
      </w:pPr>
    </w:p>
    <w:p w:rsidR="006B6572" w:rsidRDefault="006B6572" w:rsidP="006B6572">
      <w:pPr>
        <w:shd w:val="clear" w:color="auto" w:fill="FFFFFF"/>
        <w:suppressAutoHyphens/>
        <w:spacing w:after="0" w:line="240" w:lineRule="auto"/>
        <w:jc w:val="both"/>
        <w:rPr>
          <w:rFonts w:ascii="Georgia" w:eastAsia="Times New Roman" w:hAnsi="Georgia" w:cs="Lohit Hindi"/>
          <w:color w:val="333333"/>
          <w:sz w:val="24"/>
          <w:szCs w:val="24"/>
          <w:lang w:val="kk-KZ" w:eastAsia="zh-CN" w:bidi="hi-IN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  <w:noProof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  <w:noProof/>
        </w:rPr>
      </w:pPr>
    </w:p>
    <w:tbl>
      <w:tblPr>
        <w:tblStyle w:val="a6"/>
        <w:tblW w:w="10602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6"/>
        <w:gridCol w:w="59"/>
        <w:gridCol w:w="5401"/>
        <w:gridCol w:w="36"/>
      </w:tblGrid>
      <w:tr w:rsidR="006B6572" w:rsidTr="00F3074C">
        <w:trPr>
          <w:gridAfter w:val="1"/>
          <w:wAfter w:w="36" w:type="dxa"/>
        </w:trPr>
        <w:tc>
          <w:tcPr>
            <w:tcW w:w="5165" w:type="dxa"/>
            <w:gridSpan w:val="2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bCs/>
                <w:noProof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b/>
                <w:bCs/>
                <w:noProof/>
                <w:color w:val="002060"/>
                <w:sz w:val="24"/>
                <w:szCs w:val="24"/>
                <w:lang w:eastAsia="ru-RU"/>
              </w:rPr>
              <w:lastRenderedPageBreak/>
              <w:t xml:space="preserve">26 января проведена экскурсия в этнокультурный центр КГП «Дом дружбы» района Алтай 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bCs/>
                <w:noProof/>
                <w:color w:val="002060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bCs/>
                <w:noProof/>
                <w:color w:val="002060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t xml:space="preserve">Ребята посмотрели на уникальные творения человеческих рук, и многое узнали о жизни разных народностей. В доступной для детей форме ведущие рассказали  о культуре и традициях казахов, немцев, русских, татар, украинцев, познакомили с их обычаями, поверьями и фольклором. Ребятам было интересно увидеть старинные экспонаты: национальные костюмы разных народностей, предметы домашней утвари, бытовые принадлежности. Все дети были под хорошим впечатлением от увиденного. 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71775" cy="2733675"/>
                  <wp:effectExtent l="38100" t="38100" r="104775" b="85725"/>
                  <wp:docPr id="31" name="Рисунок 41" descr="C:\Users\002\Desktop\IMG_20230126_1002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41" descr="C:\Users\002\Desktop\IMG_20230126_10025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4620" cy="263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t xml:space="preserve">Помогли провести экскурсию методисты «Дома дружбы» : Самбаева Дильбар Фаридовна и Натарова Зинаида Аднановна. 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401" w:type="dxa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t>У детей возникло много вопросов,на которые экскурсоводы давали своевременные и развернутые ответы, провели интересную игру и фотосессию с элементами национальных костюмов. Посещение центра оставило у детей незабываемые впечатления, они с интересом воприняли новую информацию, высказали слова благодарности экскурсоводам.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019425" cy="2438400"/>
                  <wp:effectExtent l="38100" t="38100" r="104775" b="76200"/>
                  <wp:docPr id="32" name="Рисунок 44" descr="C:\Users\002\Desktop\IMG_20230126_09242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4" descr="C:\Users\002\Desktop\IMG_20230126_09242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1635" cy="2339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Экскурсия в этнокультурный центр нашего города способствовала приобщению детей к культурным ценностям нашей Родины, накоплению социального жизненного опыта, усвоению принятых норм поведения и взаимоотношений.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05125" cy="2486025"/>
                  <wp:effectExtent l="57150" t="57150" r="66675" b="47625"/>
                  <wp:docPr id="33" name="Рисунок 42" descr="C:\Users\002\Desktop\IMG_20230126_0941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 descr="C:\Users\002\Desktop\IMG_20230126_09413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390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6572" w:rsidTr="00F3074C">
        <w:trPr>
          <w:gridAfter w:val="1"/>
          <w:wAfter w:w="36" w:type="dxa"/>
        </w:trPr>
        <w:tc>
          <w:tcPr>
            <w:tcW w:w="5165" w:type="dxa"/>
            <w:gridSpan w:val="2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bCs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401" w:type="dxa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</w:pPr>
          </w:p>
        </w:tc>
      </w:tr>
      <w:tr w:rsidR="006B6572" w:rsidTr="00F3074C">
        <w:tc>
          <w:tcPr>
            <w:tcW w:w="5106" w:type="dxa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lastRenderedPageBreak/>
              <w:t>24 января Внеклассное мероприятие: «Безопасный интернет».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</w:rPr>
            </w:pPr>
            <w:proofErr w:type="gramStart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(Учителя:</w:t>
            </w:r>
            <w:proofErr w:type="gramEnd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Кислицына</w:t>
            </w:r>
            <w:proofErr w:type="spellEnd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 xml:space="preserve"> Е.А., </w:t>
            </w:r>
            <w:proofErr w:type="spellStart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КумароваР</w:t>
            </w:r>
            <w:proofErr w:type="gramStart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.Ф</w:t>
            </w:r>
            <w:proofErr w:type="spellEnd"/>
            <w:proofErr w:type="gramEnd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)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center"/>
              <w:rPr>
                <w:rFonts w:ascii="Georgia" w:hAnsi="Georgia"/>
                <w:b/>
                <w:bCs/>
                <w:sz w:val="24"/>
                <w:szCs w:val="24"/>
              </w:rPr>
            </w:pPr>
            <w:r>
              <w:rPr>
                <w:rFonts w:ascii="Georgia" w:hAnsi="Georgia"/>
                <w:b/>
                <w:bCs/>
                <w:sz w:val="24"/>
                <w:szCs w:val="24"/>
              </w:rPr>
              <w:t>Целями данного мероприятия являлись:</w:t>
            </w:r>
          </w:p>
          <w:p w:rsidR="006B6572" w:rsidRDefault="006B6572" w:rsidP="00743A57">
            <w:pPr>
              <w:pStyle w:val="a5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обратить внимание учащихся на возможные угрозы в сети Интернет,</w:t>
            </w:r>
          </w:p>
          <w:p w:rsidR="006B6572" w:rsidRDefault="006B6572" w:rsidP="00743A57">
            <w:pPr>
              <w:pStyle w:val="a5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повысить грамотность учащихся в вопросах безопасности в сети,</w:t>
            </w:r>
          </w:p>
          <w:p w:rsidR="006B6572" w:rsidRDefault="006B6572" w:rsidP="00743A57">
            <w:pPr>
              <w:pStyle w:val="a5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формирование информационно-коммуникационной культуры и грамотности у обучающихся как фактора безопасности в информационном обществе.</w:t>
            </w:r>
          </w:p>
          <w:p w:rsidR="006B6572" w:rsidRDefault="006B6572">
            <w:pPr>
              <w:spacing w:line="240" w:lineRule="auto"/>
              <w:ind w:left="360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71800" cy="2571750"/>
                  <wp:effectExtent l="38100" t="38100" r="95250" b="76200"/>
                  <wp:docPr id="34" name="Рисунок 46" descr="C:\Users\002\Desktop\IMG_20230124_1159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Рисунок 46" descr="C:\Users\002\Desktop\IMG_20230124_115959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2473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</w:rPr>
              <w:t xml:space="preserve"> В начале мероприятия проведен организационный этап, который помог сконцентрироваться и улучшить эмоциональную обстановку в аудитории. Вступительное слова ведущего помогли детям узнать тему внеклассного мероприятия. Кратковременность организационного момента быстро подготовила учащихся к восприятию новых знаний. Домашнее задание позволило детям активизироваться и быстро включиться в обстановку тематической викторины.</w:t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</w:tc>
        <w:tc>
          <w:tcPr>
            <w:tcW w:w="5496" w:type="dxa"/>
            <w:gridSpan w:val="3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95575" cy="2390775"/>
                  <wp:effectExtent l="38100" t="38100" r="104775" b="85725"/>
                  <wp:docPr id="35" name="Рисунок 47" descr="C:\Users\002\Desktop\IMG_20230124_11560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7" descr="C:\Users\002\Desktop\IMG_20230124_11560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975" cy="229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</w:rPr>
              <w:t xml:space="preserve">Внеклассное мероприятие направлено на формирование у школьников активной учебной позиции в получении знаний и умений, на  своевременное выявление  информационной угрозы со стороны сети интернет, определение возможной степени ее опасности, умения предвидеть последствия информационной угрозы и вовремя противостоять ей. Результативность проделанной работы заключается в том, что учащиеся в ходе проведения мероприятия учились позитивному общению друг с другом, высказыванию своего мнения и отстаиванию своей точки зрения. Учащимся были даны конкретные правильные советы по работе в социальных сетях. 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28975" cy="1914525"/>
                  <wp:effectExtent l="57150" t="57150" r="66675" b="9525"/>
                  <wp:docPr id="36" name="Рисунок 48" descr="C:\Users\002\Desktop\WhatsApp Image 2023-01-29 at 14.48.28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8" descr="C:\Users\002\Desktop\WhatsApp Image 2023-01-29 at 14.48.28.jpe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1817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noProof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Внеклассное мероприятие представляет собой целостную систему:</w:t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занятие было эмоциональным, вызвало активный интерес у детей;</w:t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темп и ритм занятия был оптимальный;</w:t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между учителем и учениками был хороший психологический контакт;</w:t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доминировала атмосфера доброжелательности, взаимопонимания и активного творческого труда.</w:t>
            </w:r>
          </w:p>
          <w:p w:rsidR="006B6572" w:rsidRDefault="006B6572">
            <w:pPr>
              <w:spacing w:line="240" w:lineRule="auto"/>
              <w:rPr>
                <w:rFonts w:ascii="Georgia" w:hAnsi="Georgia"/>
                <w:sz w:val="24"/>
                <w:szCs w:val="24"/>
              </w:rPr>
            </w:pPr>
          </w:p>
        </w:tc>
      </w:tr>
      <w:tr w:rsidR="006B6572" w:rsidTr="00F3074C">
        <w:tc>
          <w:tcPr>
            <w:tcW w:w="5106" w:type="dxa"/>
          </w:tcPr>
          <w:p w:rsidR="006B6572" w:rsidRDefault="006B6572" w:rsidP="006B6572">
            <w:pPr>
              <w:tabs>
                <w:tab w:val="clear" w:pos="708"/>
                <w:tab w:val="left" w:pos="0"/>
              </w:tabs>
              <w:spacing w:line="240" w:lineRule="auto"/>
              <w:jc w:val="both"/>
              <w:rPr>
                <w:rFonts w:ascii="Georgia" w:hAnsi="Georgia"/>
                <w:b/>
                <w:noProof/>
                <w:sz w:val="24"/>
                <w:szCs w:val="24"/>
              </w:rPr>
            </w:pPr>
          </w:p>
        </w:tc>
        <w:tc>
          <w:tcPr>
            <w:tcW w:w="5496" w:type="dxa"/>
            <w:gridSpan w:val="3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noProof/>
                <w:sz w:val="24"/>
                <w:szCs w:val="24"/>
              </w:rPr>
            </w:pPr>
          </w:p>
        </w:tc>
      </w:tr>
    </w:tbl>
    <w:p w:rsidR="006B6572" w:rsidRDefault="006B6572" w:rsidP="006B6572">
      <w:pPr>
        <w:spacing w:after="0" w:line="240" w:lineRule="auto"/>
        <w:jc w:val="both"/>
        <w:rPr>
          <w:rFonts w:ascii="Georgia" w:hAnsi="Georgia"/>
          <w:noProof/>
        </w:rPr>
      </w:pPr>
    </w:p>
    <w:tbl>
      <w:tblPr>
        <w:tblStyle w:val="a6"/>
        <w:tblW w:w="10269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34"/>
        <w:gridCol w:w="5135"/>
      </w:tblGrid>
      <w:tr w:rsidR="006B6572" w:rsidTr="00F3074C">
        <w:tc>
          <w:tcPr>
            <w:tcW w:w="5134" w:type="dxa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u w:val="single"/>
                <w:lang w:eastAsia="ru-RU"/>
              </w:rPr>
            </w:pP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u w:val="single"/>
                <w:lang w:eastAsia="ru-RU"/>
              </w:rPr>
              <w:t>25 января внеклассное мероприятие: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u w:val="single"/>
                <w:lang w:eastAsia="ru-RU"/>
              </w:rPr>
              <w:t>«Планета чудес»</w:t>
            </w: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 xml:space="preserve">Н.Сладкова, с приглашением местной поэтессы </w:t>
            </w:r>
            <w:proofErr w:type="spellStart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>Головатовой</w:t>
            </w:r>
            <w:proofErr w:type="spellEnd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 xml:space="preserve"> Е.Е.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b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 xml:space="preserve"> (Учителя: </w:t>
            </w:r>
            <w:proofErr w:type="spellStart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>Крыкпаева</w:t>
            </w:r>
            <w:proofErr w:type="spellEnd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 xml:space="preserve"> Р.К., </w:t>
            </w:r>
            <w:proofErr w:type="spellStart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>Феневева</w:t>
            </w:r>
            <w:proofErr w:type="spellEnd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 xml:space="preserve"> В.С.) Библиотекарь: </w:t>
            </w:r>
            <w:proofErr w:type="spellStart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>Дузбаева</w:t>
            </w:r>
            <w:proofErr w:type="spellEnd"/>
            <w:r>
              <w:rPr>
                <w:rFonts w:ascii="Georgia" w:eastAsia="Times New Roman" w:hAnsi="Georgia"/>
                <w:b/>
                <w:color w:val="002060"/>
                <w:sz w:val="24"/>
                <w:szCs w:val="24"/>
                <w:lang w:eastAsia="ru-RU"/>
              </w:rPr>
              <w:t xml:space="preserve"> А.Ж</w:t>
            </w:r>
            <w:r>
              <w:rPr>
                <w:rFonts w:ascii="Georgia" w:eastAsia="Times New Roman" w:hAnsi="Georgia"/>
                <w:b/>
                <w:sz w:val="24"/>
                <w:szCs w:val="24"/>
                <w:lang w:eastAsia="ru-RU"/>
              </w:rPr>
              <w:t>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Кто может увлечь ребенка литературой, если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не сам автор стихотворений? Так в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 xml:space="preserve"> рамках программы недели предметного           обучения МО прошла встреча школьников с творческим человеком.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95550" cy="2333625"/>
                  <wp:effectExtent l="38100" t="38100" r="95250" b="85725"/>
                  <wp:docPr id="37" name="Рисунок 52" descr="C:\Users\002\Desktop\3 (2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2" descr="C:\Users\002\Desktop\3 (2)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220" cy="2233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 xml:space="preserve">В гости к воспитанникам библиотеки пришла Екатерина </w:t>
            </w:r>
            <w:proofErr w:type="spellStart"/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Емельяновна</w:t>
            </w:r>
            <w:proofErr w:type="spellEnd"/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 xml:space="preserve"> Головатая, в арсенале которой множество удивительно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трогательных детских произведений – это стихи и сказки, загадки и короткие рассказы.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 xml:space="preserve">На  встрече  поэтесса рассказала о себе.  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9825" cy="2238375"/>
                  <wp:effectExtent l="0" t="0" r="9525" b="9525"/>
                  <wp:docPr id="3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5" w:type="dxa"/>
          </w:tcPr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62225" cy="2667000"/>
                  <wp:effectExtent l="38100" t="38100" r="85725" b="95250"/>
                  <wp:docPr id="39" name="Рисунок 51" descr="C:\Users\002\Desktop\1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1" descr="C:\Users\002\Desktop\1 (1)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435" cy="257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Екатерина Головатая всю жизнь проработала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детском саду воспитателем, став второй мамой для многих малышей.  Написанные ею стихи помогали  найти общий   язык  даже с самыми непоседливыми сорванцами.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sz w:val="24"/>
                <w:szCs w:val="24"/>
                <w:lang w:eastAsia="ru-RU"/>
              </w:rPr>
              <w:t>Встреча прошла  позитивно,  интересно, запомнится детям надолго и поможет   подружиться с книгой.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eastAsia="Times New Roman" w:hAnsi="Georgia"/>
                <w:sz w:val="24"/>
                <w:szCs w:val="24"/>
                <w:lang w:eastAsia="ru-RU"/>
              </w:rPr>
            </w:pPr>
            <w:r>
              <w:rPr>
                <w:rFonts w:ascii="Georgia" w:eastAsia="Times New Roman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6975" cy="2400300"/>
                  <wp:effectExtent l="38100" t="38100" r="104775" b="95250"/>
                  <wp:docPr id="40" name="Рисунок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3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230124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572" w:rsidRDefault="006B6572" w:rsidP="006B6572">
      <w:pPr>
        <w:spacing w:after="0" w:line="240" w:lineRule="auto"/>
        <w:jc w:val="both"/>
        <w:rPr>
          <w:rFonts w:ascii="Georgia" w:eastAsia="Times New Roman" w:hAnsi="Georgia"/>
          <w:lang w:eastAsia="ru-RU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eastAsia="Times New Roman" w:hAnsi="Georgia"/>
          <w:lang w:eastAsia="ru-RU"/>
        </w:rPr>
      </w:pPr>
    </w:p>
    <w:tbl>
      <w:tblPr>
        <w:tblStyle w:val="a6"/>
        <w:tblW w:w="10065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482"/>
        <w:gridCol w:w="4583"/>
      </w:tblGrid>
      <w:tr w:rsidR="006B6572" w:rsidTr="00F3074C">
        <w:tc>
          <w:tcPr>
            <w:tcW w:w="5482" w:type="dxa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  <w:lang w:val="kk-KZ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 xml:space="preserve">26 января внеклассное мероприятие: </w:t>
            </w:r>
            <w:r>
              <w:rPr>
                <w:rFonts w:ascii="Georgia" w:hAnsi="Georgia"/>
                <w:b/>
                <w:color w:val="002060"/>
                <w:sz w:val="24"/>
                <w:szCs w:val="24"/>
                <w:u w:val="single"/>
              </w:rPr>
              <w:t>Экскурсия на Ледовой комплекс «</w:t>
            </w:r>
            <w:r>
              <w:rPr>
                <w:rFonts w:ascii="Georgia" w:hAnsi="Georgia"/>
                <w:b/>
                <w:color w:val="002060"/>
                <w:sz w:val="24"/>
                <w:szCs w:val="24"/>
                <w:u w:val="single"/>
                <w:lang w:val="kk-KZ"/>
              </w:rPr>
              <w:t>Познаём-отдыхая»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  <w:lang w:val="kk-KZ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b/>
                <w:color w:val="002060"/>
                <w:sz w:val="24"/>
                <w:szCs w:val="24"/>
                <w:lang w:val="kk-KZ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  <w:lang w:val="kk-KZ"/>
              </w:rPr>
              <w:t>(Учителя: Крыкпава Р.К., Феденева В.С.)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Перед экскурсией учителями Феденевой В.С. и </w:t>
            </w:r>
            <w:proofErr w:type="spellStart"/>
            <w:r>
              <w:rPr>
                <w:rFonts w:ascii="Georgia" w:hAnsi="Georgia"/>
                <w:sz w:val="24"/>
                <w:szCs w:val="24"/>
              </w:rPr>
              <w:t>Крыкпаевой</w:t>
            </w:r>
            <w:proofErr w:type="spellEnd"/>
            <w:r>
              <w:rPr>
                <w:rFonts w:ascii="Georgia" w:hAnsi="Georgia"/>
                <w:sz w:val="24"/>
                <w:szCs w:val="24"/>
              </w:rPr>
              <w:t xml:space="preserve"> Р.К. была проведена предварительная работа: чтение рассказа В. Осеевой «На катке», просмотр мультфильма «Приходи на каток», рассматривание иллюстративного материала с изображением коньков, детей на катке.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3725" cy="3200400"/>
                  <wp:effectExtent l="0" t="0" r="9525" b="0"/>
                  <wp:docPr id="41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Цели экскурсии на каток</w:t>
            </w:r>
            <w:proofErr w:type="gramStart"/>
            <w:r>
              <w:rPr>
                <w:rFonts w:ascii="Georgia" w:hAnsi="Georgia"/>
                <w:sz w:val="24"/>
                <w:szCs w:val="24"/>
              </w:rPr>
              <w:t xml:space="preserve"> :</w:t>
            </w:r>
            <w:proofErr w:type="gramEnd"/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    Дать детям развивающие знания о катке, об истории возникновения коньков, о правилах поведения и технике безопасности на льду.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- Познакомить с работой сотрудников городского катка (информация о </w:t>
            </w:r>
            <w:proofErr w:type="gramStart"/>
            <w:r>
              <w:rPr>
                <w:rFonts w:ascii="Georgia" w:hAnsi="Georgia"/>
                <w:sz w:val="24"/>
                <w:szCs w:val="24"/>
              </w:rPr>
              <w:t>том</w:t>
            </w:r>
            <w:proofErr w:type="gramEnd"/>
            <w:r>
              <w:rPr>
                <w:rFonts w:ascii="Georgia" w:hAnsi="Georgia"/>
                <w:sz w:val="24"/>
                <w:szCs w:val="24"/>
              </w:rPr>
              <w:t xml:space="preserve"> как заливают каток, как расчищают лёд от снега, как следят за необходимым инвентарём и т. д.).</w:t>
            </w:r>
          </w:p>
        </w:tc>
        <w:tc>
          <w:tcPr>
            <w:tcW w:w="4583" w:type="dxa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Формировать социальную и личностную мотивацию учащихся специальной школы на сохранение и укрепление своего здоровья и воспитание социально значимых личностных качеств посредством знакомства с зимними видами спорта.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 Способствовать сохранению и укреплению физического здоровья детей, стремления к ЗОЖ.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-Воспитывать желание заниматься зимними видами спорта.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tabs>
                <w:tab w:val="left" w:pos="288"/>
              </w:tabs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71775" cy="2543175"/>
                  <wp:effectExtent l="0" t="0" r="9525" b="9525"/>
                  <wp:docPr id="42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Все поставленные цели экскурсии были достигнуты. Экскурсия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прошла интересно, активно и содержательно. А самое главное – дети были очень довольны, получили хороший заряд энергии, новые знания по развитию общего кругозора.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28850" cy="1781175"/>
                  <wp:effectExtent l="0" t="0" r="0" b="9525"/>
                  <wp:docPr id="43" name="Рисунок 9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p w:rsidR="006B6572" w:rsidRDefault="006B6572" w:rsidP="006B6572">
      <w:pPr>
        <w:spacing w:after="0" w:line="240" w:lineRule="auto"/>
        <w:jc w:val="both"/>
        <w:rPr>
          <w:rFonts w:ascii="Georgia" w:hAnsi="Georgia"/>
        </w:rPr>
      </w:pPr>
    </w:p>
    <w:tbl>
      <w:tblPr>
        <w:tblStyle w:val="a6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226"/>
        <w:gridCol w:w="5087"/>
      </w:tblGrid>
      <w:tr w:rsidR="006B6572" w:rsidTr="006B6572">
        <w:tc>
          <w:tcPr>
            <w:tcW w:w="4884" w:type="dxa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color w:val="002060"/>
                <w:sz w:val="24"/>
                <w:szCs w:val="24"/>
              </w:rPr>
            </w:pPr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 xml:space="preserve">27 января в городском клубе «Пятница» прошел </w:t>
            </w:r>
            <w:r>
              <w:rPr>
                <w:rFonts w:ascii="Georgia" w:hAnsi="Georgia"/>
                <w:b/>
                <w:color w:val="002060"/>
                <w:sz w:val="24"/>
                <w:szCs w:val="24"/>
                <w:u w:val="single"/>
              </w:rPr>
              <w:t>«</w:t>
            </w:r>
            <w:proofErr w:type="gramStart"/>
            <w:r>
              <w:rPr>
                <w:rFonts w:ascii="Georgia" w:hAnsi="Georgia"/>
                <w:b/>
                <w:color w:val="002060"/>
                <w:sz w:val="24"/>
                <w:szCs w:val="24"/>
                <w:u w:val="single"/>
              </w:rPr>
              <w:t>Фейерверк</w:t>
            </w:r>
            <w:proofErr w:type="gramEnd"/>
            <w:r>
              <w:rPr>
                <w:rFonts w:ascii="Georgia" w:hAnsi="Georgia"/>
                <w:b/>
                <w:color w:val="002060"/>
                <w:sz w:val="24"/>
                <w:szCs w:val="24"/>
                <w:u w:val="single"/>
              </w:rPr>
              <w:t xml:space="preserve"> поздравлений»</w:t>
            </w:r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 xml:space="preserve"> на </w:t>
            </w:r>
            <w:proofErr w:type="gramStart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>который</w:t>
            </w:r>
            <w:proofErr w:type="gramEnd"/>
            <w:r>
              <w:rPr>
                <w:rFonts w:ascii="Georgia" w:hAnsi="Georgia"/>
                <w:b/>
                <w:color w:val="002060"/>
                <w:sz w:val="24"/>
                <w:szCs w:val="24"/>
              </w:rPr>
              <w:t xml:space="preserve">  были приглашены лучшие участники декады МО предметного цикла, активисты и  победители.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color w:val="002060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b/>
                <w:bCs/>
                <w:color w:val="002060"/>
                <w:sz w:val="24"/>
                <w:szCs w:val="24"/>
              </w:rPr>
            </w:pPr>
            <w:r>
              <w:rPr>
                <w:rFonts w:ascii="Georgia" w:hAnsi="Georgia"/>
                <w:b/>
                <w:bCs/>
                <w:color w:val="002060"/>
                <w:sz w:val="24"/>
                <w:szCs w:val="24"/>
              </w:rPr>
              <w:t xml:space="preserve">(Учитель </w:t>
            </w:r>
            <w:proofErr w:type="spellStart"/>
            <w:r>
              <w:rPr>
                <w:rFonts w:ascii="Georgia" w:hAnsi="Georgia"/>
                <w:b/>
                <w:bCs/>
                <w:color w:val="002060"/>
                <w:sz w:val="24"/>
                <w:szCs w:val="24"/>
              </w:rPr>
              <w:t>КумароваР</w:t>
            </w:r>
            <w:proofErr w:type="gramStart"/>
            <w:r>
              <w:rPr>
                <w:rFonts w:ascii="Georgia" w:hAnsi="Georgia"/>
                <w:b/>
                <w:bCs/>
                <w:color w:val="002060"/>
                <w:sz w:val="24"/>
                <w:szCs w:val="24"/>
              </w:rPr>
              <w:t>.Ф</w:t>
            </w:r>
            <w:proofErr w:type="spellEnd"/>
            <w:proofErr w:type="gramEnd"/>
            <w:r>
              <w:rPr>
                <w:rFonts w:ascii="Georgia" w:hAnsi="Georgia"/>
                <w:b/>
                <w:bCs/>
                <w:color w:val="002060"/>
                <w:sz w:val="24"/>
                <w:szCs w:val="24"/>
              </w:rPr>
              <w:t>)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71825" cy="2600325"/>
                  <wp:effectExtent l="0" t="0" r="9525" b="9525"/>
                  <wp:docPr id="4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>В клубе ребята отдыхали, танцевали, проводили конкурсы, вели себя весело, непринужденно, были активны, познали окружающую действительность с новой, интересной им стороны, многим детям нетрадиционная обстановка клуба способствовала развитию чувства ритма, активизации музыкальных возможностей. Ребята играли, пели, пили чай со сладостями. Накрытые чайные столы им очень понравились</w:t>
            </w:r>
            <w:proofErr w:type="gramStart"/>
            <w:r>
              <w:rPr>
                <w:rFonts w:ascii="Georgia" w:hAnsi="Georgia"/>
                <w:sz w:val="24"/>
                <w:szCs w:val="24"/>
              </w:rPr>
              <w:t xml:space="preserve"> .</w:t>
            </w:r>
            <w:proofErr w:type="gramEnd"/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38400" cy="1828800"/>
                  <wp:effectExtent l="0" t="0" r="0" b="0"/>
                  <wp:docPr id="45" name="Рисунок 9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</w:tc>
        <w:tc>
          <w:tcPr>
            <w:tcW w:w="5135" w:type="dxa"/>
          </w:tcPr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52675" cy="2543175"/>
                  <wp:effectExtent l="0" t="0" r="9525" b="9525"/>
                  <wp:docPr id="4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sz w:val="24"/>
                <w:szCs w:val="24"/>
              </w:rPr>
              <w:t xml:space="preserve">Огромное спасибо индивидуальному предпринимателю, Сауле </w:t>
            </w:r>
            <w:proofErr w:type="spellStart"/>
            <w:r>
              <w:rPr>
                <w:rFonts w:ascii="Georgia" w:hAnsi="Georgia"/>
                <w:sz w:val="24"/>
                <w:szCs w:val="24"/>
              </w:rPr>
              <w:t>Бахтияровне</w:t>
            </w:r>
            <w:proofErr w:type="spellEnd"/>
            <w:r>
              <w:rPr>
                <w:rFonts w:ascii="Georgia" w:hAnsi="Georgia"/>
                <w:sz w:val="24"/>
                <w:szCs w:val="24"/>
              </w:rPr>
              <w:t xml:space="preserve"> за предоставление банкетного зала. Выражаем безграничную благодарность за неоценимую помощь и поддержку наших воспитанников.</w:t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  <w:r>
              <w:rPr>
                <w:rFonts w:ascii="Georgia" w:hAnsi="Georgia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95550" cy="1933575"/>
                  <wp:effectExtent l="0" t="0" r="0" b="9525"/>
                  <wp:docPr id="47" name="Рисунок 9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  <w:p w:rsidR="006B6572" w:rsidRDefault="006B6572">
            <w:pPr>
              <w:spacing w:line="240" w:lineRule="auto"/>
              <w:jc w:val="both"/>
              <w:rPr>
                <w:rFonts w:ascii="Georgia" w:hAnsi="Georgia"/>
                <w:sz w:val="24"/>
                <w:szCs w:val="24"/>
              </w:rPr>
            </w:pPr>
          </w:p>
        </w:tc>
      </w:tr>
    </w:tbl>
    <w:p w:rsidR="00CB7428" w:rsidRDefault="00CB7428" w:rsidP="00F3074C"/>
    <w:sectPr w:rsidR="00CB7428" w:rsidSect="006B6572">
      <w:pgSz w:w="11906" w:h="16838"/>
      <w:pgMar w:top="567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ohit Hindi">
    <w:altName w:val="MS Mincho"/>
    <w:charset w:val="80"/>
    <w:family w:val="auto"/>
    <w:pitch w:val="variable"/>
    <w:sig w:usb0="00000003" w:usb1="08070000" w:usb2="00000010" w:usb3="00000000" w:csb0="0002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B684E8A"/>
    <w:multiLevelType w:val="hybridMultilevel"/>
    <w:tmpl w:val="FC1A1140"/>
    <w:lvl w:ilvl="0" w:tplc="2A268112">
      <w:start w:val="16"/>
      <w:numFmt w:val="bullet"/>
      <w:lvlText w:val=""/>
      <w:lvlJc w:val="left"/>
      <w:pPr>
        <w:ind w:left="720" w:hanging="360"/>
      </w:pPr>
      <w:rPr>
        <w:rFonts w:ascii="Symbol" w:eastAsia="Times New Roman" w:hAnsi="Symbol" w:cs="Lohit Hind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B7428"/>
    <w:rsid w:val="00566DAB"/>
    <w:rsid w:val="006B6572"/>
    <w:rsid w:val="00CB7428"/>
    <w:rsid w:val="00F3074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6572"/>
    <w:pPr>
      <w:tabs>
        <w:tab w:val="left" w:pos="708"/>
      </w:tabs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B6572"/>
    <w:pPr>
      <w:tabs>
        <w:tab w:val="clear" w:pos="708"/>
        <w:tab w:val="left" w:pos="709"/>
      </w:tabs>
      <w:suppressAutoHyphens/>
      <w:spacing w:after="200" w:line="276" w:lineRule="atLeast"/>
    </w:pPr>
    <w:rPr>
      <w:rFonts w:ascii="Times New Roman" w:eastAsia="Times New Roman" w:hAnsi="Times New Roman" w:cs="Lohit Hindi"/>
      <w:sz w:val="24"/>
      <w:szCs w:val="24"/>
      <w:lang w:eastAsia="zh-CN" w:bidi="hi-IN"/>
    </w:rPr>
  </w:style>
  <w:style w:type="character" w:customStyle="1" w:styleId="a4">
    <w:name w:val="Абзац списка Знак"/>
    <w:link w:val="a5"/>
    <w:uiPriority w:val="34"/>
    <w:locked/>
    <w:rsid w:val="006B6572"/>
    <w:rPr>
      <w:rFonts w:ascii="Times New Roman" w:eastAsia="Times New Roman" w:hAnsi="Times New Roman" w:cs="Times New Roman"/>
      <w:lang w:eastAsia="ru-RU"/>
    </w:rPr>
  </w:style>
  <w:style w:type="paragraph" w:styleId="a5">
    <w:name w:val="List Paragraph"/>
    <w:basedOn w:val="a"/>
    <w:link w:val="a4"/>
    <w:uiPriority w:val="34"/>
    <w:qFormat/>
    <w:rsid w:val="006B6572"/>
    <w:pPr>
      <w:spacing w:after="200" w:line="276" w:lineRule="auto"/>
      <w:ind w:left="720"/>
      <w:contextualSpacing/>
    </w:pPr>
    <w:rPr>
      <w:rFonts w:ascii="Times New Roman" w:eastAsia="Times New Roman" w:hAnsi="Times New Roman"/>
      <w:lang w:eastAsia="ru-RU"/>
    </w:rPr>
  </w:style>
  <w:style w:type="paragraph" w:customStyle="1" w:styleId="Default">
    <w:name w:val="Default"/>
    <w:uiPriority w:val="99"/>
    <w:rsid w:val="006B6572"/>
    <w:pPr>
      <w:tabs>
        <w:tab w:val="left" w:pos="708"/>
      </w:tabs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6B6572"/>
  </w:style>
  <w:style w:type="table" w:styleId="a6">
    <w:name w:val="Table Grid"/>
    <w:basedOn w:val="a1"/>
    <w:uiPriority w:val="59"/>
    <w:rsid w:val="006B657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Strong"/>
    <w:basedOn w:val="a0"/>
    <w:qFormat/>
    <w:rsid w:val="006B6572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F307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F3074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0263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2694</Words>
  <Characters>15357</Characters>
  <Application>Microsoft Office Word</Application>
  <DocSecurity>0</DocSecurity>
  <Lines>127</Lines>
  <Paragraphs>36</Paragraphs>
  <ScaleCrop>false</ScaleCrop>
  <Company/>
  <LinksUpToDate>false</LinksUpToDate>
  <CharactersWithSpaces>18015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I5</dc:creator>
  <cp:lastModifiedBy>User</cp:lastModifiedBy>
  <cp:revision>2</cp:revision>
  <dcterms:created xsi:type="dcterms:W3CDTF">2023-06-19T14:55:00Z</dcterms:created>
  <dcterms:modified xsi:type="dcterms:W3CDTF">2023-06-19T14:55:00Z</dcterms:modified>
</cp:coreProperties>
</file>